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F17D" w14:textId="58CB4432" w:rsidR="001E08B4" w:rsidRDefault="001E08B4" w:rsidP="00CB6DB0">
      <w:pPr>
        <w:jc w:val="center"/>
        <w:rPr>
          <w:rFonts w:asciiTheme="minorHAnsi" w:eastAsia="Times New Roman" w:hAnsiTheme="minorHAnsi" w:cs="Times New Roman"/>
          <w:color w:val="339966"/>
          <w:spacing w:val="0"/>
          <w:sz w:val="40"/>
          <w:szCs w:val="40"/>
          <w:lang w:eastAsia="en-GB"/>
        </w:rPr>
      </w:pPr>
      <w:r w:rsidRPr="00253B82">
        <w:rPr>
          <w:rFonts w:asciiTheme="minorHAnsi" w:eastAsia="Times New Roman" w:hAnsiTheme="minorHAnsi" w:cs="Times New Roman"/>
          <w:color w:val="003366"/>
          <w:spacing w:val="0"/>
          <w:sz w:val="40"/>
          <w:szCs w:val="40"/>
          <w:lang w:eastAsia="en-GB"/>
        </w:rPr>
        <w:t>T</w:t>
      </w:r>
      <w:r w:rsidRPr="00253B82">
        <w:rPr>
          <w:rFonts w:asciiTheme="minorHAnsi" w:eastAsia="Times New Roman" w:hAnsiTheme="minorHAnsi" w:cs="Times New Roman"/>
          <w:color w:val="339966"/>
          <w:spacing w:val="0"/>
          <w:sz w:val="40"/>
          <w:szCs w:val="40"/>
          <w:lang w:eastAsia="en-GB"/>
        </w:rPr>
        <w:t>he</w:t>
      </w:r>
      <w:r w:rsidRPr="00253B82">
        <w:rPr>
          <w:rFonts w:asciiTheme="minorHAnsi" w:eastAsia="Times New Roman" w:hAnsiTheme="minorHAnsi" w:cs="Times New Roman"/>
          <w:color w:val="008000"/>
          <w:spacing w:val="0"/>
          <w:sz w:val="40"/>
          <w:szCs w:val="40"/>
          <w:lang w:eastAsia="en-GB"/>
        </w:rPr>
        <w:t xml:space="preserve"> </w:t>
      </w:r>
      <w:proofErr w:type="spellStart"/>
      <w:r w:rsidRPr="00253B82">
        <w:rPr>
          <w:rFonts w:asciiTheme="minorHAnsi" w:eastAsia="Times New Roman" w:hAnsiTheme="minorHAnsi" w:cs="Times New Roman"/>
          <w:color w:val="003366"/>
          <w:spacing w:val="0"/>
          <w:sz w:val="40"/>
          <w:szCs w:val="40"/>
          <w:lang w:eastAsia="en-GB"/>
        </w:rPr>
        <w:t>S</w:t>
      </w:r>
      <w:r w:rsidRPr="00253B82">
        <w:rPr>
          <w:rFonts w:asciiTheme="minorHAnsi" w:eastAsia="Times New Roman" w:hAnsiTheme="minorHAnsi" w:cs="Times New Roman"/>
          <w:color w:val="339966"/>
          <w:spacing w:val="0"/>
          <w:sz w:val="40"/>
          <w:szCs w:val="40"/>
          <w:lang w:eastAsia="en-GB"/>
        </w:rPr>
        <w:t>wineshead</w:t>
      </w:r>
      <w:proofErr w:type="spellEnd"/>
      <w:r w:rsidRPr="00253B82">
        <w:rPr>
          <w:rFonts w:asciiTheme="minorHAnsi" w:eastAsia="Times New Roman" w:hAnsiTheme="minorHAnsi" w:cs="Times New Roman"/>
          <w:color w:val="008000"/>
          <w:spacing w:val="0"/>
          <w:sz w:val="40"/>
          <w:szCs w:val="40"/>
          <w:lang w:eastAsia="en-GB"/>
        </w:rPr>
        <w:t xml:space="preserve"> </w:t>
      </w:r>
      <w:r w:rsidRPr="00253B82">
        <w:rPr>
          <w:rFonts w:asciiTheme="minorHAnsi" w:eastAsia="Times New Roman" w:hAnsiTheme="minorHAnsi" w:cs="Times New Roman"/>
          <w:color w:val="003366"/>
          <w:spacing w:val="0"/>
          <w:sz w:val="40"/>
          <w:szCs w:val="40"/>
          <w:lang w:eastAsia="en-GB"/>
        </w:rPr>
        <w:t>M</w:t>
      </w:r>
      <w:r w:rsidRPr="00253B82">
        <w:rPr>
          <w:rFonts w:asciiTheme="minorHAnsi" w:eastAsia="Times New Roman" w:hAnsiTheme="minorHAnsi" w:cs="Times New Roman"/>
          <w:color w:val="339966"/>
          <w:spacing w:val="0"/>
          <w:sz w:val="40"/>
          <w:szCs w:val="40"/>
          <w:lang w:eastAsia="en-GB"/>
        </w:rPr>
        <w:t>edical</w:t>
      </w:r>
      <w:r w:rsidRPr="00253B82">
        <w:rPr>
          <w:rFonts w:asciiTheme="minorHAnsi" w:eastAsia="Times New Roman" w:hAnsiTheme="minorHAnsi" w:cs="Times New Roman"/>
          <w:color w:val="008000"/>
          <w:spacing w:val="0"/>
          <w:sz w:val="40"/>
          <w:szCs w:val="40"/>
          <w:lang w:eastAsia="en-GB"/>
        </w:rPr>
        <w:t xml:space="preserve"> </w:t>
      </w:r>
      <w:r w:rsidRPr="00253B82">
        <w:rPr>
          <w:rFonts w:asciiTheme="minorHAnsi" w:eastAsia="Times New Roman" w:hAnsiTheme="minorHAnsi" w:cs="Times New Roman"/>
          <w:color w:val="003366"/>
          <w:spacing w:val="0"/>
          <w:sz w:val="40"/>
          <w:szCs w:val="40"/>
          <w:lang w:eastAsia="en-GB"/>
        </w:rPr>
        <w:t>G</w:t>
      </w:r>
      <w:r w:rsidRPr="00253B82">
        <w:rPr>
          <w:rFonts w:asciiTheme="minorHAnsi" w:eastAsia="Times New Roman" w:hAnsiTheme="minorHAnsi" w:cs="Times New Roman"/>
          <w:color w:val="339966"/>
          <w:spacing w:val="0"/>
          <w:sz w:val="40"/>
          <w:szCs w:val="40"/>
          <w:lang w:eastAsia="en-GB"/>
        </w:rPr>
        <w:t>roup</w:t>
      </w:r>
    </w:p>
    <w:p w14:paraId="33AC0CBF" w14:textId="77777777" w:rsidR="00EB3AF7" w:rsidRDefault="00EB3AF7" w:rsidP="00EB3AF7">
      <w:pPr>
        <w:tabs>
          <w:tab w:val="center" w:pos="4153"/>
          <w:tab w:val="right" w:pos="8306"/>
        </w:tabs>
        <w:rPr>
          <w:rFonts w:asciiTheme="minorHAnsi" w:eastAsia="Times New Roman" w:hAnsiTheme="minorHAnsi" w:cs="Times New Roman"/>
          <w:color w:val="339966"/>
          <w:spacing w:val="0"/>
          <w:sz w:val="40"/>
          <w:szCs w:val="40"/>
          <w:lang w:eastAsia="en-GB"/>
        </w:rPr>
      </w:pPr>
    </w:p>
    <w:p w14:paraId="6A71C809" w14:textId="77777777" w:rsidR="00EB3AF7" w:rsidRDefault="00460E80" w:rsidP="00460E80">
      <w:pPr>
        <w:tabs>
          <w:tab w:val="center" w:pos="4153"/>
          <w:tab w:val="right" w:pos="8306"/>
        </w:tabs>
        <w:jc w:val="center"/>
        <w:rPr>
          <w:rFonts w:ascii="Arial" w:eastAsia="Times New Roman" w:hAnsi="Arial"/>
          <w:b/>
          <w:color w:val="auto"/>
          <w:spacing w:val="0"/>
          <w:sz w:val="44"/>
          <w:szCs w:val="44"/>
          <w:lang w:eastAsia="en-GB"/>
        </w:rPr>
      </w:pPr>
      <w:r>
        <w:rPr>
          <w:rFonts w:ascii="Arial" w:eastAsia="Times New Roman" w:hAnsi="Arial"/>
          <w:b/>
          <w:color w:val="auto"/>
          <w:spacing w:val="0"/>
          <w:sz w:val="44"/>
          <w:szCs w:val="44"/>
          <w:lang w:eastAsia="en-GB"/>
        </w:rPr>
        <w:t xml:space="preserve">June 2021 </w:t>
      </w:r>
      <w:r w:rsidR="007356F6" w:rsidRPr="005F6A6F">
        <w:rPr>
          <w:rFonts w:ascii="Arial" w:eastAsia="Times New Roman" w:hAnsi="Arial"/>
          <w:b/>
          <w:color w:val="auto"/>
          <w:spacing w:val="0"/>
          <w:sz w:val="44"/>
          <w:szCs w:val="44"/>
          <w:lang w:eastAsia="en-GB"/>
        </w:rPr>
        <w:t>Newsletter</w:t>
      </w:r>
    </w:p>
    <w:p w14:paraId="2A13FA81" w14:textId="77777777" w:rsidR="00102B6B" w:rsidRDefault="00102B6B" w:rsidP="00EB3AF7">
      <w:pPr>
        <w:tabs>
          <w:tab w:val="center" w:pos="4153"/>
          <w:tab w:val="right" w:pos="8306"/>
        </w:tabs>
        <w:rPr>
          <w:rFonts w:ascii="Arial" w:eastAsia="Times New Roman" w:hAnsi="Arial"/>
          <w:b/>
          <w:color w:val="auto"/>
          <w:spacing w:val="0"/>
          <w:sz w:val="44"/>
          <w:szCs w:val="44"/>
          <w:lang w:eastAsia="en-GB"/>
        </w:rPr>
      </w:pPr>
    </w:p>
    <w:p w14:paraId="5B7DFCA8" w14:textId="77777777" w:rsidR="00737B63" w:rsidRPr="003B5A37" w:rsidRDefault="00737B63" w:rsidP="00625234">
      <w:pPr>
        <w:rPr>
          <w:rFonts w:ascii="Arial" w:eastAsia="Times New Roman" w:hAnsi="Arial"/>
          <w:b/>
          <w:color w:val="auto"/>
          <w:spacing w:val="0"/>
          <w:sz w:val="36"/>
        </w:rPr>
      </w:pPr>
      <w:r w:rsidRPr="003B5A37">
        <w:rPr>
          <w:rFonts w:ascii="Arial" w:eastAsia="Times New Roman" w:hAnsi="Arial"/>
          <w:b/>
          <w:color w:val="auto"/>
          <w:spacing w:val="0"/>
          <w:sz w:val="36"/>
        </w:rPr>
        <w:t>Telephone Consultations</w:t>
      </w:r>
    </w:p>
    <w:p w14:paraId="0B52920D" w14:textId="77777777" w:rsidR="00737B63" w:rsidRDefault="00737B63" w:rsidP="00625234">
      <w:pPr>
        <w:rPr>
          <w:rFonts w:ascii="Arial" w:eastAsia="Times New Roman" w:hAnsi="Arial"/>
          <w:color w:val="auto"/>
          <w:spacing w:val="0"/>
        </w:rPr>
      </w:pPr>
      <w:r>
        <w:rPr>
          <w:rFonts w:ascii="Arial" w:eastAsia="Times New Roman" w:hAnsi="Arial"/>
          <w:color w:val="auto"/>
          <w:spacing w:val="0"/>
        </w:rPr>
        <w:t xml:space="preserve">We will continue to use eConsult as the main method of patients contacting the surgery. You can access eConsult via the practice website. </w:t>
      </w:r>
      <w:hyperlink r:id="rId8" w:history="1">
        <w:r w:rsidRPr="00B254B2">
          <w:rPr>
            <w:rStyle w:val="Hyperlink"/>
            <w:rFonts w:ascii="Arial" w:eastAsia="Times New Roman" w:hAnsi="Arial"/>
            <w:spacing w:val="0"/>
          </w:rPr>
          <w:t>www.swinesheadmedicalgroup.co.uk</w:t>
        </w:r>
      </w:hyperlink>
    </w:p>
    <w:p w14:paraId="79B9A81A" w14:textId="77777777" w:rsidR="00737B63" w:rsidRDefault="00737B63" w:rsidP="00625234">
      <w:pPr>
        <w:rPr>
          <w:rFonts w:ascii="Arial" w:eastAsia="Times New Roman" w:hAnsi="Arial"/>
          <w:color w:val="auto"/>
          <w:spacing w:val="0"/>
        </w:rPr>
      </w:pPr>
      <w:r>
        <w:rPr>
          <w:rFonts w:ascii="Arial" w:eastAsia="Times New Roman" w:hAnsi="Arial"/>
          <w:color w:val="auto"/>
          <w:spacing w:val="0"/>
        </w:rPr>
        <w:t xml:space="preserve"> To access eConsult please just follow the prompts. </w:t>
      </w:r>
    </w:p>
    <w:p w14:paraId="6272F42A" w14:textId="77777777" w:rsidR="008C5B98" w:rsidRDefault="008C5B98" w:rsidP="00625234">
      <w:pPr>
        <w:rPr>
          <w:rFonts w:ascii="Arial" w:eastAsia="Times New Roman" w:hAnsi="Arial"/>
          <w:color w:val="auto"/>
          <w:spacing w:val="0"/>
        </w:rPr>
      </w:pPr>
    </w:p>
    <w:p w14:paraId="6F0DDFDF" w14:textId="77777777" w:rsidR="00737B63" w:rsidRDefault="00737B63" w:rsidP="00625234">
      <w:pPr>
        <w:rPr>
          <w:rFonts w:ascii="Arial" w:eastAsia="Times New Roman" w:hAnsi="Arial"/>
          <w:color w:val="auto"/>
          <w:spacing w:val="0"/>
        </w:rPr>
      </w:pPr>
    </w:p>
    <w:p w14:paraId="02526E71" w14:textId="77777777" w:rsidR="00737B63" w:rsidRPr="00737B63" w:rsidRDefault="00737B63" w:rsidP="00625234">
      <w:pPr>
        <w:rPr>
          <w:rFonts w:ascii="Arial" w:eastAsia="Times New Roman" w:hAnsi="Arial"/>
          <w:color w:val="auto"/>
          <w:spacing w:val="0"/>
        </w:rPr>
      </w:pPr>
      <w:r>
        <w:rPr>
          <w:noProof/>
          <w:lang w:eastAsia="en-GB"/>
        </w:rPr>
        <w:drawing>
          <wp:inline distT="0" distB="0" distL="0" distR="0" wp14:anchorId="1F8D4F73" wp14:editId="6043F0F3">
            <wp:extent cx="5943600" cy="3343275"/>
            <wp:effectExtent l="0" t="0" r="0" b="9525"/>
            <wp:docPr id="1" name="Picture 1" descr="Home page of the Swineshead Medical Group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me page of the Swineshead Medical Group website"/>
                    <pic:cNvPicPr/>
                  </pic:nvPicPr>
                  <pic:blipFill>
                    <a:blip r:embed="rId9"/>
                    <a:stretch>
                      <a:fillRect/>
                    </a:stretch>
                  </pic:blipFill>
                  <pic:spPr>
                    <a:xfrm>
                      <a:off x="0" y="0"/>
                      <a:ext cx="5943600" cy="3343275"/>
                    </a:xfrm>
                    <a:prstGeom prst="rect">
                      <a:avLst/>
                    </a:prstGeom>
                  </pic:spPr>
                </pic:pic>
              </a:graphicData>
            </a:graphic>
          </wp:inline>
        </w:drawing>
      </w:r>
    </w:p>
    <w:p w14:paraId="2F63A56A" w14:textId="77777777" w:rsidR="00737B63" w:rsidRDefault="00737B63" w:rsidP="00625234">
      <w:pPr>
        <w:rPr>
          <w:rFonts w:ascii="Arial" w:eastAsia="Times New Roman" w:hAnsi="Arial"/>
          <w:b/>
          <w:color w:val="FF0000"/>
          <w:spacing w:val="0"/>
          <w:sz w:val="36"/>
        </w:rPr>
      </w:pPr>
    </w:p>
    <w:p w14:paraId="1CCDAE7A" w14:textId="77777777" w:rsidR="00737B63" w:rsidRDefault="00737B63" w:rsidP="00625234">
      <w:pPr>
        <w:rPr>
          <w:rFonts w:ascii="Arial" w:eastAsia="Times New Roman" w:hAnsi="Arial"/>
          <w:color w:val="auto"/>
          <w:spacing w:val="0"/>
        </w:rPr>
      </w:pPr>
      <w:r>
        <w:rPr>
          <w:rFonts w:ascii="Arial" w:eastAsia="Times New Roman" w:hAnsi="Arial"/>
          <w:color w:val="auto"/>
          <w:spacing w:val="0"/>
        </w:rPr>
        <w:t xml:space="preserve">The </w:t>
      </w:r>
      <w:r w:rsidR="00A232BF">
        <w:rPr>
          <w:rFonts w:ascii="Arial" w:eastAsia="Times New Roman" w:hAnsi="Arial"/>
          <w:color w:val="auto"/>
          <w:spacing w:val="0"/>
        </w:rPr>
        <w:t>On-C</w:t>
      </w:r>
      <w:r>
        <w:rPr>
          <w:rFonts w:ascii="Arial" w:eastAsia="Times New Roman" w:hAnsi="Arial"/>
          <w:color w:val="auto"/>
          <w:spacing w:val="0"/>
        </w:rPr>
        <w:t>all clinician will allocate your submission and the appropriate clinician</w:t>
      </w:r>
      <w:r w:rsidR="00A232BF">
        <w:rPr>
          <w:rFonts w:ascii="Arial" w:eastAsia="Times New Roman" w:hAnsi="Arial"/>
          <w:color w:val="auto"/>
          <w:spacing w:val="0"/>
        </w:rPr>
        <w:t xml:space="preserve"> who </w:t>
      </w:r>
      <w:r>
        <w:rPr>
          <w:rFonts w:ascii="Arial" w:eastAsia="Times New Roman" w:hAnsi="Arial"/>
          <w:color w:val="auto"/>
          <w:spacing w:val="0"/>
        </w:rPr>
        <w:t xml:space="preserve">will then either; email you with advice and guidance, call you on the number you have given on the eConsult and have a telephone consultation, do a video call to patients with a smart phone or arrange for you to come in and be </w:t>
      </w:r>
      <w:r w:rsidR="00A232BF">
        <w:rPr>
          <w:rFonts w:ascii="Arial" w:eastAsia="Times New Roman" w:hAnsi="Arial"/>
          <w:color w:val="auto"/>
          <w:spacing w:val="0"/>
        </w:rPr>
        <w:t xml:space="preserve">examined and </w:t>
      </w:r>
      <w:r>
        <w:rPr>
          <w:rFonts w:ascii="Arial" w:eastAsia="Times New Roman" w:hAnsi="Arial"/>
          <w:color w:val="auto"/>
          <w:spacing w:val="0"/>
        </w:rPr>
        <w:t xml:space="preserve">seen face to face.  </w:t>
      </w:r>
    </w:p>
    <w:p w14:paraId="19AB3612" w14:textId="77777777" w:rsidR="00A232BF" w:rsidRDefault="00A232BF" w:rsidP="00625234">
      <w:pPr>
        <w:rPr>
          <w:rFonts w:ascii="Arial" w:eastAsia="Times New Roman" w:hAnsi="Arial"/>
          <w:color w:val="auto"/>
          <w:spacing w:val="0"/>
        </w:rPr>
      </w:pPr>
    </w:p>
    <w:p w14:paraId="58460969" w14:textId="77777777" w:rsidR="00A232BF" w:rsidRPr="003B5A37" w:rsidRDefault="00A232BF" w:rsidP="00625234">
      <w:pPr>
        <w:rPr>
          <w:rFonts w:ascii="Arial" w:eastAsia="Times New Roman" w:hAnsi="Arial"/>
          <w:b/>
          <w:color w:val="C00000"/>
          <w:spacing w:val="0"/>
        </w:rPr>
      </w:pPr>
      <w:r w:rsidRPr="008C5B98">
        <w:rPr>
          <w:rFonts w:ascii="Arial" w:eastAsia="Times New Roman" w:hAnsi="Arial"/>
          <w:b/>
          <w:color w:val="auto"/>
          <w:spacing w:val="0"/>
          <w:u w:val="single"/>
        </w:rPr>
        <w:t>The majority of our consultations are over the telephone.</w:t>
      </w:r>
      <w:r>
        <w:rPr>
          <w:rFonts w:ascii="Arial" w:eastAsia="Times New Roman" w:hAnsi="Arial"/>
          <w:color w:val="auto"/>
          <w:spacing w:val="0"/>
        </w:rPr>
        <w:t xml:space="preserve"> This is because we do not want to put you, other patients or staff at risk of Covid unnecessarily. Some patients think this is the way forward but we know some patients find this very difficult and want to be able to see the doctor face to face. </w:t>
      </w:r>
      <w:r w:rsidRPr="003B5A37">
        <w:rPr>
          <w:rFonts w:ascii="Arial" w:eastAsia="Times New Roman" w:hAnsi="Arial"/>
          <w:b/>
          <w:color w:val="C00000"/>
          <w:spacing w:val="0"/>
        </w:rPr>
        <w:t xml:space="preserve">If during the initial telephone consultation the clinician decides they can only treat you by seeing you face to face they will arrange for you to attend the surgery. </w:t>
      </w:r>
    </w:p>
    <w:p w14:paraId="11E3D5D1" w14:textId="77777777" w:rsidR="00737B63" w:rsidRPr="00737B63" w:rsidRDefault="00737B63" w:rsidP="00625234">
      <w:pPr>
        <w:rPr>
          <w:rFonts w:ascii="Arial" w:eastAsia="Times New Roman" w:hAnsi="Arial"/>
          <w:color w:val="auto"/>
          <w:spacing w:val="0"/>
        </w:rPr>
      </w:pPr>
    </w:p>
    <w:p w14:paraId="6C8E7024" w14:textId="77777777" w:rsidR="008C5B98" w:rsidRDefault="008C5B98" w:rsidP="008C5B98">
      <w:pPr>
        <w:rPr>
          <w:rFonts w:ascii="Arial" w:eastAsia="Times New Roman" w:hAnsi="Arial"/>
          <w:b/>
          <w:color w:val="FF0000"/>
          <w:spacing w:val="0"/>
          <w:sz w:val="36"/>
        </w:rPr>
      </w:pPr>
    </w:p>
    <w:p w14:paraId="2F70FE47" w14:textId="77777777" w:rsidR="008C5B98" w:rsidRPr="003B5A37" w:rsidRDefault="008C5B98" w:rsidP="008C5B98">
      <w:pPr>
        <w:rPr>
          <w:rFonts w:ascii="Arial" w:eastAsia="Times New Roman" w:hAnsi="Arial"/>
          <w:color w:val="auto"/>
          <w:spacing w:val="0"/>
          <w:sz w:val="36"/>
        </w:rPr>
      </w:pPr>
      <w:r w:rsidRPr="003B5A37">
        <w:rPr>
          <w:rFonts w:ascii="Arial" w:eastAsia="Times New Roman" w:hAnsi="Arial"/>
          <w:b/>
          <w:color w:val="auto"/>
          <w:spacing w:val="0"/>
          <w:sz w:val="36"/>
        </w:rPr>
        <w:t>Are Your Contact Details Up To Date</w:t>
      </w:r>
    </w:p>
    <w:p w14:paraId="1CD7C489" w14:textId="77777777" w:rsidR="008C5B98" w:rsidRPr="00737B63" w:rsidRDefault="008C5B98" w:rsidP="008C5B98">
      <w:pPr>
        <w:rPr>
          <w:rFonts w:ascii="Arial" w:eastAsia="Times New Roman" w:hAnsi="Arial"/>
          <w:color w:val="auto"/>
          <w:spacing w:val="0"/>
        </w:rPr>
      </w:pPr>
      <w:r w:rsidRPr="00737B63">
        <w:rPr>
          <w:rFonts w:ascii="Arial" w:eastAsia="Times New Roman" w:hAnsi="Arial"/>
          <w:color w:val="auto"/>
          <w:spacing w:val="0"/>
        </w:rPr>
        <w:t xml:space="preserve">We are </w:t>
      </w:r>
      <w:proofErr w:type="gramStart"/>
      <w:r w:rsidRPr="00737B63">
        <w:rPr>
          <w:rFonts w:ascii="Arial" w:eastAsia="Times New Roman" w:hAnsi="Arial"/>
          <w:color w:val="auto"/>
          <w:spacing w:val="0"/>
        </w:rPr>
        <w:t xml:space="preserve">constantly  </w:t>
      </w:r>
      <w:r>
        <w:rPr>
          <w:rFonts w:ascii="Arial" w:eastAsia="Times New Roman" w:hAnsi="Arial"/>
          <w:color w:val="auto"/>
          <w:spacing w:val="0"/>
        </w:rPr>
        <w:t>trying</w:t>
      </w:r>
      <w:proofErr w:type="gramEnd"/>
      <w:r>
        <w:rPr>
          <w:rFonts w:ascii="Arial" w:eastAsia="Times New Roman" w:hAnsi="Arial"/>
          <w:color w:val="auto"/>
          <w:spacing w:val="0"/>
        </w:rPr>
        <w:t xml:space="preserve"> to keep our records up to date but if you change your phone number or move house please let us know by telephoning reception</w:t>
      </w:r>
      <w:r w:rsidRPr="00737B63">
        <w:rPr>
          <w:rFonts w:ascii="Arial" w:eastAsia="Times New Roman" w:hAnsi="Arial"/>
          <w:color w:val="auto"/>
          <w:spacing w:val="0"/>
        </w:rPr>
        <w:t>.</w:t>
      </w:r>
    </w:p>
    <w:p w14:paraId="1C9B6DF9" w14:textId="77777777" w:rsidR="008C5B98" w:rsidRDefault="008C5B98">
      <w:pPr>
        <w:rPr>
          <w:rFonts w:ascii="Arial" w:eastAsiaTheme="minorHAnsi" w:hAnsi="Arial"/>
          <w:b/>
          <w:color w:val="FF0000"/>
          <w:spacing w:val="0"/>
          <w:sz w:val="36"/>
          <w:szCs w:val="22"/>
        </w:rPr>
      </w:pPr>
      <w:r>
        <w:rPr>
          <w:rFonts w:ascii="Arial" w:eastAsiaTheme="minorHAnsi" w:hAnsi="Arial"/>
          <w:b/>
          <w:color w:val="FF0000"/>
          <w:spacing w:val="0"/>
          <w:sz w:val="36"/>
          <w:szCs w:val="22"/>
        </w:rPr>
        <w:br w:type="page"/>
      </w:r>
    </w:p>
    <w:p w14:paraId="11D6B7C3" w14:textId="77777777" w:rsidR="008C5B98" w:rsidRPr="003B5A37" w:rsidRDefault="008C5B98" w:rsidP="008C5B98">
      <w:pPr>
        <w:spacing w:line="276" w:lineRule="auto"/>
        <w:rPr>
          <w:rFonts w:ascii="Arial" w:eastAsiaTheme="minorHAnsi" w:hAnsi="Arial"/>
          <w:b/>
          <w:color w:val="auto"/>
          <w:spacing w:val="0"/>
          <w:sz w:val="36"/>
          <w:szCs w:val="22"/>
        </w:rPr>
      </w:pPr>
      <w:r w:rsidRPr="003B5A37">
        <w:rPr>
          <w:rFonts w:ascii="Arial" w:eastAsiaTheme="minorHAnsi" w:hAnsi="Arial"/>
          <w:b/>
          <w:color w:val="auto"/>
          <w:spacing w:val="0"/>
          <w:sz w:val="36"/>
          <w:szCs w:val="22"/>
        </w:rPr>
        <w:lastRenderedPageBreak/>
        <w:t>Covid Vaccinations</w:t>
      </w:r>
    </w:p>
    <w:p w14:paraId="75546032" w14:textId="77777777" w:rsidR="008C5B98" w:rsidRPr="00737B63" w:rsidRDefault="008C5B98" w:rsidP="008C5B98">
      <w:pPr>
        <w:pStyle w:val="NormalWeb"/>
        <w:shd w:val="clear" w:color="auto" w:fill="FFFFFF"/>
        <w:spacing w:before="0" w:beforeAutospacing="0" w:after="225" w:afterAutospacing="0" w:line="300" w:lineRule="atLeast"/>
        <w:rPr>
          <w:rFonts w:ascii="Arial" w:hAnsi="Arial" w:cs="Arial"/>
          <w:color w:val="444444"/>
          <w:szCs w:val="21"/>
        </w:rPr>
      </w:pPr>
      <w:r w:rsidRPr="00737B63">
        <w:rPr>
          <w:rFonts w:ascii="Arial" w:hAnsi="Arial" w:cs="Arial"/>
          <w:color w:val="444444"/>
          <w:szCs w:val="21"/>
        </w:rPr>
        <w:t>Many of you will be aware that </w:t>
      </w:r>
      <w:r w:rsidRPr="00737B63">
        <w:rPr>
          <w:rStyle w:val="Strong"/>
          <w:rFonts w:ascii="Arial" w:hAnsi="Arial" w:cs="Arial"/>
          <w:color w:val="444444"/>
          <w:szCs w:val="21"/>
        </w:rPr>
        <w:t>Swineshead Medical Group</w:t>
      </w:r>
      <w:r w:rsidRPr="00737B63">
        <w:rPr>
          <w:rFonts w:ascii="Arial" w:hAnsi="Arial" w:cs="Arial"/>
          <w:color w:val="444444"/>
          <w:szCs w:val="21"/>
        </w:rPr>
        <w:t> has been working with </w:t>
      </w:r>
      <w:r w:rsidRPr="00737B63">
        <w:rPr>
          <w:rStyle w:val="Strong"/>
          <w:rFonts w:ascii="Arial" w:hAnsi="Arial" w:cs="Arial"/>
          <w:color w:val="444444"/>
          <w:szCs w:val="21"/>
        </w:rPr>
        <w:t>Greyfriars Surgery</w:t>
      </w:r>
      <w:r w:rsidRPr="00737B63">
        <w:rPr>
          <w:rFonts w:ascii="Arial" w:hAnsi="Arial" w:cs="Arial"/>
          <w:color w:val="444444"/>
          <w:szCs w:val="21"/>
        </w:rPr>
        <w:t> and </w:t>
      </w:r>
      <w:r w:rsidRPr="00737B63">
        <w:rPr>
          <w:rStyle w:val="Strong"/>
          <w:rFonts w:ascii="Arial" w:hAnsi="Arial" w:cs="Arial"/>
          <w:color w:val="444444"/>
          <w:szCs w:val="21"/>
        </w:rPr>
        <w:t>the Sidings Medical Practice</w:t>
      </w:r>
      <w:r w:rsidRPr="00737B63">
        <w:rPr>
          <w:rFonts w:ascii="Arial" w:hAnsi="Arial" w:cs="Arial"/>
          <w:color w:val="444444"/>
          <w:szCs w:val="21"/>
        </w:rPr>
        <w:t> to offer Covid Vaccinations to all eligible patients within the Boston Locality on behalf of the </w:t>
      </w:r>
      <w:r w:rsidRPr="00737B63">
        <w:rPr>
          <w:rStyle w:val="Strong"/>
          <w:rFonts w:ascii="Arial" w:hAnsi="Arial" w:cs="Arial"/>
          <w:color w:val="444444"/>
          <w:szCs w:val="21"/>
        </w:rPr>
        <w:t>Boston Primary Care Network</w:t>
      </w:r>
      <w:r w:rsidRPr="00737B63">
        <w:rPr>
          <w:rFonts w:ascii="Arial" w:hAnsi="Arial" w:cs="Arial"/>
          <w:color w:val="444444"/>
          <w:szCs w:val="21"/>
        </w:rPr>
        <w:t>.</w:t>
      </w:r>
    </w:p>
    <w:p w14:paraId="40FB4C62" w14:textId="77777777" w:rsidR="008C5B98" w:rsidRPr="00737B63" w:rsidRDefault="008C5B98" w:rsidP="008C5B98">
      <w:pPr>
        <w:pStyle w:val="NormalWeb"/>
        <w:shd w:val="clear" w:color="auto" w:fill="FFFFFF"/>
        <w:spacing w:before="0" w:beforeAutospacing="0" w:after="225" w:afterAutospacing="0" w:line="300" w:lineRule="atLeast"/>
        <w:rPr>
          <w:rFonts w:ascii="Arial" w:hAnsi="Arial" w:cs="Arial"/>
          <w:color w:val="444444"/>
          <w:szCs w:val="21"/>
        </w:rPr>
      </w:pPr>
      <w:r w:rsidRPr="00737B63">
        <w:rPr>
          <w:rFonts w:ascii="Arial" w:hAnsi="Arial" w:cs="Arial"/>
          <w:color w:val="444444"/>
          <w:szCs w:val="21"/>
        </w:rPr>
        <w:t>The vaccination hub, at the Sidings Medical Practice, came into being on 6</w:t>
      </w:r>
      <w:r w:rsidRPr="00737B63">
        <w:rPr>
          <w:rFonts w:ascii="Arial" w:hAnsi="Arial" w:cs="Arial"/>
          <w:color w:val="444444"/>
          <w:szCs w:val="21"/>
          <w:vertAlign w:val="superscript"/>
        </w:rPr>
        <w:t>th</w:t>
      </w:r>
      <w:r w:rsidRPr="00737B63">
        <w:rPr>
          <w:rFonts w:ascii="Arial" w:hAnsi="Arial" w:cs="Arial"/>
          <w:color w:val="444444"/>
          <w:szCs w:val="21"/>
        </w:rPr>
        <w:t xml:space="preserve"> January 2021. Due to our busy work commitments we have just finished delivering the vaccines and are now handing over to the Princess Royal Sports Arena (PRSA) who will continue to deliver vaccinations for patients in our area. </w:t>
      </w:r>
    </w:p>
    <w:p w14:paraId="03AE2CF0" w14:textId="77777777" w:rsidR="008C5B98" w:rsidRPr="00737B63" w:rsidRDefault="008C5B98" w:rsidP="008C5B98">
      <w:pPr>
        <w:pStyle w:val="NormalWeb"/>
        <w:shd w:val="clear" w:color="auto" w:fill="FFFFFF"/>
        <w:spacing w:before="0" w:beforeAutospacing="0" w:after="225" w:afterAutospacing="0" w:line="300" w:lineRule="atLeast"/>
        <w:rPr>
          <w:rFonts w:ascii="Arial" w:hAnsi="Arial" w:cs="Arial"/>
          <w:color w:val="444444"/>
          <w:szCs w:val="21"/>
        </w:rPr>
      </w:pPr>
      <w:r w:rsidRPr="00737B63">
        <w:rPr>
          <w:rFonts w:ascii="Arial" w:hAnsi="Arial" w:cs="Arial"/>
          <w:color w:val="444444"/>
          <w:szCs w:val="21"/>
        </w:rPr>
        <w:t>The 3 practices came together and have worked extremely hard over the past 5 months and have delivered over </w:t>
      </w:r>
      <w:r w:rsidRPr="00737B63">
        <w:rPr>
          <w:rStyle w:val="Strong"/>
          <w:rFonts w:ascii="Arial" w:hAnsi="Arial" w:cs="Arial"/>
          <w:color w:val="444444"/>
          <w:szCs w:val="21"/>
        </w:rPr>
        <w:t>30,000 vaccinations </w:t>
      </w:r>
      <w:r w:rsidRPr="00737B63">
        <w:rPr>
          <w:rFonts w:ascii="Arial" w:hAnsi="Arial" w:cs="Arial"/>
          <w:color w:val="444444"/>
          <w:szCs w:val="21"/>
        </w:rPr>
        <w:t>for all 6 Boston GP practices. This includes care home residents, housebound patients and other patients from the most clinically vulnerable groups as identified in national guidance and NHS Staff who work in the local area.</w:t>
      </w:r>
    </w:p>
    <w:p w14:paraId="4BFEA4CA" w14:textId="77777777" w:rsidR="008C5B98" w:rsidRPr="00737B63" w:rsidRDefault="008C5B98" w:rsidP="008C5B98">
      <w:pPr>
        <w:pStyle w:val="NormalWeb"/>
        <w:shd w:val="clear" w:color="auto" w:fill="FFFFFF"/>
        <w:spacing w:before="0" w:beforeAutospacing="0" w:after="225" w:afterAutospacing="0" w:line="300" w:lineRule="atLeast"/>
        <w:rPr>
          <w:rFonts w:ascii="Arial" w:hAnsi="Arial" w:cs="Arial"/>
          <w:color w:val="444444"/>
          <w:szCs w:val="21"/>
        </w:rPr>
      </w:pPr>
      <w:r w:rsidRPr="00737B63">
        <w:rPr>
          <w:rFonts w:ascii="Arial" w:hAnsi="Arial" w:cs="Arial"/>
          <w:color w:val="444444"/>
          <w:szCs w:val="21"/>
        </w:rPr>
        <w:t>Rest assured, if you are eligible for a vaccine or become eligible for a vaccine, you will be contacted and sent a link to book an appointment at one of the local vaccination hubs.</w:t>
      </w:r>
    </w:p>
    <w:p w14:paraId="0304BCAB" w14:textId="77777777" w:rsidR="008C5B98" w:rsidRPr="00737B63" w:rsidRDefault="008C5B98" w:rsidP="008C5B98">
      <w:pPr>
        <w:pStyle w:val="NormalWeb"/>
        <w:shd w:val="clear" w:color="auto" w:fill="FFFFFF"/>
        <w:spacing w:before="0" w:beforeAutospacing="0" w:after="225" w:afterAutospacing="0" w:line="300" w:lineRule="atLeast"/>
        <w:rPr>
          <w:rFonts w:ascii="Arial" w:hAnsi="Arial" w:cs="Arial"/>
          <w:color w:val="444444"/>
          <w:szCs w:val="21"/>
        </w:rPr>
      </w:pPr>
      <w:r w:rsidRPr="00737B63">
        <w:rPr>
          <w:rFonts w:ascii="Arial" w:hAnsi="Arial" w:cs="Arial"/>
          <w:color w:val="444444"/>
          <w:szCs w:val="21"/>
        </w:rPr>
        <w:t>If you need to book a vaccination we advise you to call </w:t>
      </w:r>
      <w:r w:rsidRPr="00737B63">
        <w:rPr>
          <w:rStyle w:val="Strong"/>
          <w:rFonts w:ascii="Arial" w:hAnsi="Arial" w:cs="Arial"/>
          <w:color w:val="444444"/>
          <w:szCs w:val="21"/>
        </w:rPr>
        <w:t>'119'</w:t>
      </w:r>
      <w:r w:rsidRPr="00737B63">
        <w:rPr>
          <w:rFonts w:ascii="Arial" w:hAnsi="Arial" w:cs="Arial"/>
          <w:color w:val="444444"/>
          <w:szCs w:val="21"/>
        </w:rPr>
        <w:t> who will be able to book you an appointment.</w:t>
      </w:r>
    </w:p>
    <w:p w14:paraId="67C69315" w14:textId="77777777" w:rsidR="008C5B98" w:rsidRPr="00737B63" w:rsidRDefault="008C5B98" w:rsidP="008C5B98">
      <w:pPr>
        <w:pStyle w:val="NormalWeb"/>
        <w:shd w:val="clear" w:color="auto" w:fill="FFFFFF"/>
        <w:spacing w:before="0" w:beforeAutospacing="0" w:after="225" w:afterAutospacing="0" w:line="300" w:lineRule="atLeast"/>
        <w:rPr>
          <w:rFonts w:ascii="Arial" w:hAnsi="Arial" w:cs="Arial"/>
          <w:color w:val="444444"/>
          <w:szCs w:val="21"/>
        </w:rPr>
      </w:pPr>
      <w:r w:rsidRPr="00737B63">
        <w:rPr>
          <w:rFonts w:ascii="Arial" w:hAnsi="Arial" w:cs="Arial"/>
          <w:color w:val="444444"/>
          <w:szCs w:val="21"/>
        </w:rPr>
        <w:t>We were able to facilitate the Vaccination hub due to the continued hard work of our teams, both clinical and non-clinical staff. Working long hours and also providing cover on their days off to enable us to vaccinate as many patients as our vaccine supply allowed. We should also give acknowledgement to our fantastic team of volunteers, supporting our staff, providing car park cover, directing patients and numerous other duties. We truly could not have done this without them. </w:t>
      </w:r>
    </w:p>
    <w:p w14:paraId="480577DA" w14:textId="77777777" w:rsidR="008C5B98" w:rsidRPr="00737B63" w:rsidRDefault="008C5B98" w:rsidP="008C5B98">
      <w:pPr>
        <w:pStyle w:val="NormalWeb"/>
        <w:shd w:val="clear" w:color="auto" w:fill="FFFFFF"/>
        <w:spacing w:before="0" w:beforeAutospacing="0" w:after="225" w:afterAutospacing="0" w:line="300" w:lineRule="atLeast"/>
        <w:rPr>
          <w:rFonts w:ascii="Arial" w:hAnsi="Arial" w:cs="Arial"/>
          <w:color w:val="444444"/>
          <w:szCs w:val="21"/>
        </w:rPr>
      </w:pPr>
      <w:r w:rsidRPr="00737B63">
        <w:rPr>
          <w:rFonts w:ascii="Arial" w:hAnsi="Arial" w:cs="Arial"/>
          <w:color w:val="444444"/>
          <w:szCs w:val="21"/>
        </w:rPr>
        <w:t>The community spirit and gratitude has been overwhelming. We have received letters and cards of thanks as well as numerous donations and gifts ranging from hampers, cakes, chocolates, flowers, the list goes on.</w:t>
      </w:r>
    </w:p>
    <w:p w14:paraId="14D3D445" w14:textId="77777777" w:rsidR="008C5B98" w:rsidRPr="00737B63" w:rsidRDefault="008C5B98" w:rsidP="008C5B98">
      <w:pPr>
        <w:pStyle w:val="NormalWeb"/>
        <w:shd w:val="clear" w:color="auto" w:fill="FFFFFF"/>
        <w:spacing w:before="0" w:beforeAutospacing="0" w:after="225" w:afterAutospacing="0" w:line="300" w:lineRule="atLeast"/>
        <w:rPr>
          <w:rFonts w:ascii="Arial" w:hAnsi="Arial" w:cs="Arial"/>
          <w:color w:val="444444"/>
          <w:szCs w:val="21"/>
        </w:rPr>
      </w:pPr>
      <w:r w:rsidRPr="00737B63">
        <w:rPr>
          <w:rFonts w:ascii="Arial" w:hAnsi="Arial" w:cs="Arial"/>
          <w:color w:val="444444"/>
          <w:szCs w:val="21"/>
        </w:rPr>
        <w:t>We are truly grateful to all that have made such nice gestures and it really makes all the hard work feel worthwhile.</w:t>
      </w:r>
    </w:p>
    <w:p w14:paraId="1D830807" w14:textId="77777777" w:rsidR="008C5B98" w:rsidRPr="00737B63" w:rsidRDefault="008C5B98" w:rsidP="008C5B98">
      <w:pPr>
        <w:pStyle w:val="NormalWeb"/>
        <w:shd w:val="clear" w:color="auto" w:fill="FFFFFF"/>
        <w:spacing w:before="0" w:beforeAutospacing="0" w:after="225" w:afterAutospacing="0" w:line="300" w:lineRule="atLeast"/>
        <w:rPr>
          <w:rFonts w:ascii="Arial" w:hAnsi="Arial" w:cs="Arial"/>
          <w:color w:val="444444"/>
          <w:szCs w:val="21"/>
        </w:rPr>
      </w:pPr>
      <w:r w:rsidRPr="00737B63">
        <w:rPr>
          <w:rFonts w:ascii="Arial" w:hAnsi="Arial" w:cs="Arial"/>
          <w:color w:val="444444"/>
          <w:szCs w:val="21"/>
        </w:rPr>
        <w:t>Keep safe and together we will beat the pandemic.</w:t>
      </w:r>
    </w:p>
    <w:p w14:paraId="46D7A76B" w14:textId="77777777" w:rsidR="008C5B98" w:rsidRPr="00737B63" w:rsidRDefault="008C5B98" w:rsidP="008C5B98">
      <w:pPr>
        <w:spacing w:line="276" w:lineRule="auto"/>
        <w:rPr>
          <w:rFonts w:ascii="Arial" w:eastAsiaTheme="minorHAnsi" w:hAnsi="Arial"/>
          <w:b/>
          <w:color w:val="FF0000"/>
          <w:spacing w:val="0"/>
          <w:szCs w:val="22"/>
        </w:rPr>
      </w:pPr>
    </w:p>
    <w:p w14:paraId="5A3E9A86" w14:textId="77777777" w:rsidR="008C5B98" w:rsidRPr="003B5A37" w:rsidRDefault="008C5B98" w:rsidP="008C5B98">
      <w:pPr>
        <w:rPr>
          <w:rFonts w:ascii="Arial" w:eastAsia="Calibri" w:hAnsi="Arial"/>
          <w:b/>
          <w:color w:val="auto"/>
          <w:spacing w:val="0"/>
          <w:sz w:val="36"/>
          <w:szCs w:val="28"/>
        </w:rPr>
      </w:pPr>
      <w:r w:rsidRPr="003B5A37">
        <w:rPr>
          <w:rFonts w:ascii="Arial" w:eastAsia="Calibri" w:hAnsi="Arial"/>
          <w:b/>
          <w:color w:val="auto"/>
          <w:spacing w:val="0"/>
          <w:sz w:val="36"/>
          <w:szCs w:val="28"/>
        </w:rPr>
        <w:t>Swineshead Dispensary</w:t>
      </w:r>
    </w:p>
    <w:p w14:paraId="2EBADAAD" w14:textId="77777777" w:rsidR="008C5B98" w:rsidRPr="00737B63" w:rsidRDefault="008C5B98" w:rsidP="008C5B98">
      <w:pPr>
        <w:rPr>
          <w:rFonts w:ascii="Arial" w:eastAsia="Calibri" w:hAnsi="Arial"/>
          <w:color w:val="auto"/>
          <w:spacing w:val="0"/>
        </w:rPr>
      </w:pPr>
      <w:r w:rsidRPr="00737B63">
        <w:rPr>
          <w:rFonts w:ascii="Arial" w:eastAsia="Times New Roman" w:hAnsi="Arial"/>
          <w:color w:val="auto"/>
          <w:spacing w:val="0"/>
        </w:rPr>
        <w:t>Open Monday to Friday 9.00 a.m</w:t>
      </w:r>
      <w:r>
        <w:rPr>
          <w:rFonts w:ascii="Arial" w:eastAsia="Times New Roman" w:hAnsi="Arial"/>
          <w:color w:val="auto"/>
          <w:spacing w:val="0"/>
        </w:rPr>
        <w:t>.</w:t>
      </w:r>
      <w:r w:rsidRPr="00737B63">
        <w:rPr>
          <w:rFonts w:ascii="Arial" w:eastAsia="Times New Roman" w:hAnsi="Arial"/>
          <w:color w:val="auto"/>
          <w:spacing w:val="0"/>
        </w:rPr>
        <w:t xml:space="preserve"> to 1.00 p.m</w:t>
      </w:r>
      <w:r>
        <w:rPr>
          <w:rFonts w:ascii="Arial" w:eastAsia="Times New Roman" w:hAnsi="Arial"/>
          <w:color w:val="auto"/>
          <w:spacing w:val="0"/>
        </w:rPr>
        <w:t>.</w:t>
      </w:r>
      <w:r w:rsidRPr="00737B63">
        <w:rPr>
          <w:rFonts w:ascii="Arial" w:eastAsia="Times New Roman" w:hAnsi="Arial"/>
          <w:color w:val="auto"/>
          <w:spacing w:val="0"/>
        </w:rPr>
        <w:t xml:space="preserve"> and 2.00 p.m</w:t>
      </w:r>
      <w:r>
        <w:rPr>
          <w:rFonts w:ascii="Arial" w:eastAsia="Times New Roman" w:hAnsi="Arial"/>
          <w:color w:val="auto"/>
          <w:spacing w:val="0"/>
        </w:rPr>
        <w:t>.</w:t>
      </w:r>
      <w:r w:rsidRPr="00737B63">
        <w:rPr>
          <w:rFonts w:ascii="Arial" w:eastAsia="Times New Roman" w:hAnsi="Arial"/>
          <w:color w:val="auto"/>
          <w:spacing w:val="0"/>
        </w:rPr>
        <w:t xml:space="preserve"> to 6.00 p.m.</w:t>
      </w:r>
    </w:p>
    <w:p w14:paraId="5163EA13" w14:textId="77777777" w:rsidR="008C5B98" w:rsidRDefault="008C5B98" w:rsidP="008C5B98">
      <w:pPr>
        <w:rPr>
          <w:rFonts w:ascii="Arial" w:eastAsia="Times New Roman" w:hAnsi="Arial"/>
          <w:color w:val="auto"/>
          <w:spacing w:val="0"/>
        </w:rPr>
      </w:pPr>
      <w:r w:rsidRPr="00737B63">
        <w:rPr>
          <w:rFonts w:ascii="Arial" w:eastAsia="Times New Roman" w:hAnsi="Arial"/>
          <w:color w:val="auto"/>
          <w:spacing w:val="0"/>
        </w:rPr>
        <w:t xml:space="preserve">We </w:t>
      </w:r>
      <w:r>
        <w:rPr>
          <w:rFonts w:ascii="Arial" w:eastAsia="Times New Roman" w:hAnsi="Arial"/>
          <w:color w:val="auto"/>
          <w:spacing w:val="0"/>
        </w:rPr>
        <w:t xml:space="preserve">can only </w:t>
      </w:r>
      <w:r w:rsidRPr="00737B63">
        <w:rPr>
          <w:rFonts w:ascii="Arial" w:eastAsia="Times New Roman" w:hAnsi="Arial"/>
          <w:color w:val="auto"/>
          <w:spacing w:val="0"/>
        </w:rPr>
        <w:t>dispense medication to patients who live more than 1 mile from a community pharmacy.  Please allow 72 hours (</w:t>
      </w:r>
      <w:r w:rsidRPr="00737B63">
        <w:rPr>
          <w:rFonts w:ascii="Arial" w:eastAsia="Times New Roman" w:hAnsi="Arial"/>
          <w:b/>
          <w:i/>
          <w:color w:val="auto"/>
          <w:spacing w:val="0"/>
        </w:rPr>
        <w:t>3 working days</w:t>
      </w:r>
      <w:r w:rsidRPr="00737B63">
        <w:rPr>
          <w:rFonts w:ascii="Arial" w:eastAsia="Times New Roman" w:hAnsi="Arial"/>
          <w:color w:val="auto"/>
          <w:spacing w:val="0"/>
        </w:rPr>
        <w:t xml:space="preserve">) from ordering before coming to collect medication.  You can order repeat prescriptions by telephoning </w:t>
      </w:r>
      <w:r w:rsidRPr="00737B63">
        <w:rPr>
          <w:rFonts w:ascii="Arial" w:eastAsia="Times New Roman" w:hAnsi="Arial"/>
          <w:b/>
          <w:color w:val="auto"/>
          <w:spacing w:val="0"/>
        </w:rPr>
        <w:t>01205 822411</w:t>
      </w:r>
      <w:r w:rsidRPr="00737B63">
        <w:rPr>
          <w:rFonts w:ascii="Arial" w:eastAsia="Times New Roman" w:hAnsi="Arial"/>
          <w:color w:val="auto"/>
          <w:spacing w:val="0"/>
        </w:rPr>
        <w:t xml:space="preserve"> (24 hour service) or online if you are registered for this service.  If you run out of medications when the surgery is closed you can obtain a 3 day ‘emergency’ supply from a community pharmacy on production of your repeat medication slip; there is a charge for this service.  </w:t>
      </w:r>
    </w:p>
    <w:p w14:paraId="0117C2D5" w14:textId="77777777" w:rsidR="008C5B98" w:rsidRDefault="008C5B98" w:rsidP="008C5B98">
      <w:pPr>
        <w:rPr>
          <w:rFonts w:ascii="Arial" w:eastAsia="Times New Roman" w:hAnsi="Arial"/>
          <w:color w:val="auto"/>
          <w:spacing w:val="0"/>
        </w:rPr>
      </w:pPr>
    </w:p>
    <w:p w14:paraId="079A1663" w14:textId="77777777" w:rsidR="008C5B98" w:rsidRPr="00737B63" w:rsidRDefault="008C5B98" w:rsidP="008C5B98">
      <w:pPr>
        <w:rPr>
          <w:rFonts w:ascii="Arial" w:eastAsia="Times New Roman" w:hAnsi="Arial"/>
          <w:color w:val="auto"/>
          <w:spacing w:val="0"/>
        </w:rPr>
      </w:pPr>
      <w:r w:rsidRPr="00737B63">
        <w:rPr>
          <w:rFonts w:ascii="Arial" w:eastAsia="Times New Roman" w:hAnsi="Arial"/>
          <w:color w:val="auto"/>
          <w:spacing w:val="0"/>
        </w:rPr>
        <w:t xml:space="preserve">We </w:t>
      </w:r>
      <w:r>
        <w:rPr>
          <w:rFonts w:ascii="Arial" w:eastAsia="Times New Roman" w:hAnsi="Arial"/>
          <w:color w:val="auto"/>
          <w:spacing w:val="0"/>
        </w:rPr>
        <w:t xml:space="preserve">can </w:t>
      </w:r>
      <w:r w:rsidRPr="00737B63">
        <w:rPr>
          <w:rFonts w:ascii="Arial" w:eastAsia="Times New Roman" w:hAnsi="Arial"/>
          <w:color w:val="auto"/>
          <w:spacing w:val="0"/>
        </w:rPr>
        <w:t>provide a delivery service for those patients</w:t>
      </w:r>
      <w:r w:rsidRPr="00737B63">
        <w:rPr>
          <w:rFonts w:ascii="Arial" w:eastAsia="Times New Roman" w:hAnsi="Arial"/>
          <w:b/>
          <w:i/>
          <w:color w:val="auto"/>
          <w:spacing w:val="0"/>
        </w:rPr>
        <w:t xml:space="preserve"> who have genuine difficulty collecting their medications from the surgery</w:t>
      </w:r>
      <w:r w:rsidRPr="00737B63">
        <w:rPr>
          <w:rFonts w:ascii="Arial" w:eastAsia="Times New Roman" w:hAnsi="Arial"/>
          <w:color w:val="auto"/>
          <w:spacing w:val="0"/>
        </w:rPr>
        <w:t>. Please ask for details at the dispensary.</w:t>
      </w:r>
    </w:p>
    <w:p w14:paraId="3D597F80" w14:textId="77777777" w:rsidR="008C5B98" w:rsidRPr="00737B63" w:rsidRDefault="008C5B98" w:rsidP="008C5B98">
      <w:pPr>
        <w:tabs>
          <w:tab w:val="center" w:pos="4153"/>
          <w:tab w:val="right" w:pos="8306"/>
        </w:tabs>
        <w:rPr>
          <w:rFonts w:ascii="Arial" w:eastAsia="Times New Roman" w:hAnsi="Arial"/>
          <w:color w:val="339966"/>
          <w:spacing w:val="0"/>
          <w:lang w:eastAsia="en-GB"/>
        </w:rPr>
      </w:pPr>
    </w:p>
    <w:p w14:paraId="2D7D24EF" w14:textId="77777777" w:rsidR="00A232BF" w:rsidRDefault="00A232BF">
      <w:pPr>
        <w:rPr>
          <w:rFonts w:ascii="Arial" w:eastAsia="Times New Roman" w:hAnsi="Arial"/>
          <w:b/>
          <w:color w:val="FF0000"/>
          <w:spacing w:val="0"/>
          <w:sz w:val="36"/>
        </w:rPr>
      </w:pPr>
    </w:p>
    <w:p w14:paraId="34FEB54C" w14:textId="77777777" w:rsidR="00625234" w:rsidRPr="003B5A37" w:rsidRDefault="00625234" w:rsidP="00625234">
      <w:pPr>
        <w:rPr>
          <w:rFonts w:ascii="Arial" w:eastAsia="Times New Roman" w:hAnsi="Arial"/>
          <w:b/>
          <w:color w:val="auto"/>
          <w:spacing w:val="0"/>
          <w:sz w:val="36"/>
        </w:rPr>
      </w:pPr>
      <w:r w:rsidRPr="003B5A37">
        <w:rPr>
          <w:rFonts w:ascii="Arial" w:eastAsia="Times New Roman" w:hAnsi="Arial"/>
          <w:b/>
          <w:color w:val="auto"/>
          <w:spacing w:val="0"/>
          <w:sz w:val="36"/>
        </w:rPr>
        <w:t xml:space="preserve">Textual Reminder Service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5029"/>
      </w:tblGrid>
      <w:tr w:rsidR="00371A6B" w:rsidRPr="003B5A37" w14:paraId="40BB345D" w14:textId="77777777" w:rsidTr="00371A6B">
        <w:tc>
          <w:tcPr>
            <w:tcW w:w="5029" w:type="dxa"/>
          </w:tcPr>
          <w:p w14:paraId="2A7E0199" w14:textId="77777777" w:rsidR="00371A6B" w:rsidRPr="003B5A37" w:rsidRDefault="00371A6B" w:rsidP="00371A6B">
            <w:pPr>
              <w:rPr>
                <w:rFonts w:ascii="Arial" w:eastAsia="Times New Roman" w:hAnsi="Arial"/>
                <w:color w:val="auto"/>
                <w:spacing w:val="0"/>
              </w:rPr>
            </w:pPr>
            <w:r w:rsidRPr="003B5A37">
              <w:rPr>
                <w:rFonts w:ascii="Arial" w:eastAsia="Times New Roman" w:hAnsi="Arial"/>
                <w:color w:val="auto"/>
                <w:spacing w:val="0"/>
              </w:rPr>
              <w:t>Because everyone is so busy we can offer a textual reminder service. If you book an appointment we will text you the day before to remind you. You can sign up at reception for this free service</w:t>
            </w:r>
          </w:p>
          <w:p w14:paraId="3F100E05" w14:textId="77777777" w:rsidR="00371A6B" w:rsidRPr="003B5A37" w:rsidRDefault="00371A6B" w:rsidP="001E08B4">
            <w:pPr>
              <w:rPr>
                <w:rFonts w:ascii="Arial" w:eastAsia="Times New Roman" w:hAnsi="Arial"/>
                <w:color w:val="auto"/>
                <w:spacing w:val="0"/>
              </w:rPr>
            </w:pPr>
          </w:p>
        </w:tc>
        <w:tc>
          <w:tcPr>
            <w:tcW w:w="5029" w:type="dxa"/>
          </w:tcPr>
          <w:p w14:paraId="65F69B93" w14:textId="77777777" w:rsidR="00371A6B" w:rsidRPr="003B5A37" w:rsidRDefault="00371A6B" w:rsidP="001E08B4">
            <w:pPr>
              <w:rPr>
                <w:rFonts w:ascii="Arial" w:eastAsia="Times New Roman" w:hAnsi="Arial"/>
                <w:color w:val="auto"/>
                <w:spacing w:val="0"/>
              </w:rPr>
            </w:pPr>
            <w:r w:rsidRPr="003B5A37">
              <w:rPr>
                <w:rFonts w:ascii="Arial" w:eastAsia="Times New Roman" w:hAnsi="Arial"/>
                <w:noProof/>
                <w:color w:val="auto"/>
                <w:spacing w:val="0"/>
                <w:lang w:eastAsia="en-GB"/>
              </w:rPr>
              <w:drawing>
                <wp:inline distT="0" distB="0" distL="0" distR="0" wp14:anchorId="725456A9" wp14:editId="19F2706F">
                  <wp:extent cx="1560195" cy="1295400"/>
                  <wp:effectExtent l="0" t="0" r="0" b="0"/>
                  <wp:docPr id="4" name="irc_mi"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0195" cy="1295400"/>
                          </a:xfrm>
                          <a:prstGeom prst="rect">
                            <a:avLst/>
                          </a:prstGeom>
                          <a:noFill/>
                          <a:ln>
                            <a:noFill/>
                          </a:ln>
                        </pic:spPr>
                      </pic:pic>
                    </a:graphicData>
                  </a:graphic>
                </wp:inline>
              </w:drawing>
            </w:r>
          </w:p>
        </w:tc>
      </w:tr>
    </w:tbl>
    <w:p w14:paraId="68D4A515" w14:textId="77777777" w:rsidR="00371A6B" w:rsidRPr="003B5A37" w:rsidRDefault="00371A6B" w:rsidP="001E08B4">
      <w:pPr>
        <w:rPr>
          <w:rFonts w:ascii="Arial" w:eastAsia="Times New Roman" w:hAnsi="Arial"/>
          <w:color w:val="auto"/>
          <w:spacing w:val="0"/>
        </w:rPr>
      </w:pPr>
    </w:p>
    <w:p w14:paraId="40CDF38A" w14:textId="77777777" w:rsidR="00513C23" w:rsidRPr="003B5A37" w:rsidRDefault="00513C23" w:rsidP="001E08B4">
      <w:pPr>
        <w:rPr>
          <w:rFonts w:ascii="Arial" w:eastAsia="Times New Roman" w:hAnsi="Arial"/>
          <w:color w:val="auto"/>
          <w:spacing w:val="0"/>
        </w:rPr>
      </w:pPr>
    </w:p>
    <w:p w14:paraId="3804D7F7" w14:textId="77777777" w:rsidR="008C5B98" w:rsidRPr="003B5A37" w:rsidRDefault="008C5B98" w:rsidP="008C5B98">
      <w:pPr>
        <w:rPr>
          <w:rFonts w:ascii="Arial" w:eastAsia="Times New Roman" w:hAnsi="Arial"/>
          <w:b/>
          <w:color w:val="auto"/>
          <w:spacing w:val="0"/>
          <w:sz w:val="52"/>
          <w:u w:val="single"/>
        </w:rPr>
      </w:pPr>
      <w:r w:rsidRPr="003B5A37">
        <w:rPr>
          <w:rFonts w:ascii="Arial" w:eastAsia="Times New Roman" w:hAnsi="Arial"/>
          <w:b/>
          <w:color w:val="auto"/>
          <w:spacing w:val="0"/>
          <w:sz w:val="36"/>
        </w:rPr>
        <w:t xml:space="preserve">New Staff </w:t>
      </w:r>
    </w:p>
    <w:p w14:paraId="2CDDE89C" w14:textId="77777777" w:rsidR="008C5B98" w:rsidRPr="003B5A37" w:rsidRDefault="008C5B98" w:rsidP="008C5B98">
      <w:pPr>
        <w:rPr>
          <w:rFonts w:ascii="Arial" w:eastAsia="Times New Roman" w:hAnsi="Arial"/>
          <w:color w:val="auto"/>
          <w:spacing w:val="0"/>
        </w:rPr>
      </w:pPr>
      <w:r w:rsidRPr="003B5A37">
        <w:rPr>
          <w:rFonts w:ascii="Arial" w:eastAsia="Times New Roman" w:hAnsi="Arial"/>
          <w:color w:val="auto"/>
          <w:spacing w:val="0"/>
        </w:rPr>
        <w:t>During the past year we have welcomed new members of staff to the team which include Andy Robinson as our Extended Scope Practitioner, Debbie Cartwright as our new Advanced Nurse Practitioner and Siobhan Lovett who is a Practice Nurse.</w:t>
      </w:r>
    </w:p>
    <w:p w14:paraId="58318642" w14:textId="77777777" w:rsidR="008C5B98" w:rsidRPr="003B5A37" w:rsidRDefault="008C5B98" w:rsidP="008C5B98">
      <w:pPr>
        <w:rPr>
          <w:rFonts w:ascii="Arial" w:eastAsia="Times New Roman" w:hAnsi="Arial"/>
          <w:color w:val="auto"/>
          <w:spacing w:val="0"/>
        </w:rPr>
      </w:pPr>
      <w:r w:rsidRPr="003B5A37">
        <w:rPr>
          <w:rFonts w:ascii="Arial" w:eastAsia="Times New Roman" w:hAnsi="Arial"/>
          <w:color w:val="auto"/>
          <w:spacing w:val="0"/>
        </w:rPr>
        <w:t>We recently advertise and recruited to a new Phlebotomist post and would like to welcome Abby Lee. Abbey will be working from 8am to 1</w:t>
      </w:r>
      <w:proofErr w:type="gramStart"/>
      <w:r w:rsidRPr="003B5A37">
        <w:rPr>
          <w:rFonts w:ascii="Arial" w:eastAsia="Times New Roman" w:hAnsi="Arial"/>
          <w:color w:val="auto"/>
          <w:spacing w:val="0"/>
        </w:rPr>
        <w:t>pm ,</w:t>
      </w:r>
      <w:proofErr w:type="gramEnd"/>
      <w:r w:rsidRPr="003B5A37">
        <w:rPr>
          <w:rFonts w:ascii="Arial" w:eastAsia="Times New Roman" w:hAnsi="Arial"/>
          <w:color w:val="auto"/>
          <w:spacing w:val="0"/>
        </w:rPr>
        <w:t xml:space="preserve"> Monday to Friday. </w:t>
      </w:r>
    </w:p>
    <w:p w14:paraId="7EF866CB" w14:textId="77777777" w:rsidR="004F01EA" w:rsidRPr="003B5A37" w:rsidRDefault="004F01EA" w:rsidP="008C5B98">
      <w:pPr>
        <w:rPr>
          <w:rFonts w:ascii="Arial" w:eastAsia="Times New Roman" w:hAnsi="Arial"/>
          <w:b/>
          <w:color w:val="auto"/>
          <w:spacing w:val="0"/>
          <w:sz w:val="36"/>
        </w:rPr>
      </w:pPr>
    </w:p>
    <w:p w14:paraId="1A8C6B44" w14:textId="77777777" w:rsidR="008C5B98" w:rsidRPr="003B5A37" w:rsidRDefault="008C5B98" w:rsidP="008C5B98">
      <w:pPr>
        <w:rPr>
          <w:rFonts w:ascii="Arial" w:eastAsia="Times New Roman" w:hAnsi="Arial"/>
          <w:color w:val="auto"/>
          <w:spacing w:val="0"/>
        </w:rPr>
      </w:pPr>
      <w:r w:rsidRPr="003B5A37">
        <w:rPr>
          <w:rFonts w:ascii="Arial" w:eastAsia="Times New Roman" w:hAnsi="Arial"/>
          <w:b/>
          <w:color w:val="auto"/>
          <w:spacing w:val="0"/>
          <w:sz w:val="36"/>
        </w:rPr>
        <w:t>Training Practice</w:t>
      </w:r>
      <w:r w:rsidRPr="003B5A37">
        <w:rPr>
          <w:rFonts w:ascii="Arial" w:eastAsia="Times New Roman" w:hAnsi="Arial"/>
          <w:color w:val="auto"/>
          <w:spacing w:val="0"/>
        </w:rPr>
        <w:t xml:space="preserve"> </w:t>
      </w:r>
    </w:p>
    <w:p w14:paraId="17FBCA60" w14:textId="77777777" w:rsidR="008C5B98" w:rsidRPr="003B5A37" w:rsidRDefault="008C5B98" w:rsidP="008C5B98">
      <w:pPr>
        <w:rPr>
          <w:rFonts w:ascii="Arial" w:eastAsia="Times New Roman" w:hAnsi="Arial"/>
          <w:color w:val="auto"/>
          <w:spacing w:val="0"/>
        </w:rPr>
      </w:pPr>
      <w:r w:rsidRPr="003B5A37">
        <w:rPr>
          <w:rFonts w:ascii="Arial" w:eastAsia="Times New Roman" w:hAnsi="Arial"/>
          <w:color w:val="auto"/>
          <w:spacing w:val="0"/>
        </w:rPr>
        <w:t xml:space="preserve">Swineshead Medical Group is an accredited training practice. We host qualified doctors who are undertaking their GP training.  Dr Whitfield and Dr Alam are the current GP Trainers. Dr Gabriel </w:t>
      </w:r>
      <w:proofErr w:type="spellStart"/>
      <w:r w:rsidRPr="003B5A37">
        <w:rPr>
          <w:rFonts w:ascii="Arial" w:eastAsia="Times New Roman" w:hAnsi="Arial"/>
          <w:color w:val="auto"/>
          <w:spacing w:val="0"/>
        </w:rPr>
        <w:t>Oyelayo</w:t>
      </w:r>
      <w:proofErr w:type="spellEnd"/>
      <w:r w:rsidRPr="003B5A37">
        <w:rPr>
          <w:rFonts w:ascii="Arial" w:eastAsia="Times New Roman" w:hAnsi="Arial"/>
          <w:color w:val="auto"/>
          <w:spacing w:val="0"/>
        </w:rPr>
        <w:t xml:space="preserve"> started with us in April and will be with us until August</w:t>
      </w:r>
    </w:p>
    <w:p w14:paraId="318F80F8" w14:textId="77777777" w:rsidR="008C5B98" w:rsidRPr="003B5A37" w:rsidRDefault="008C5B98" w:rsidP="008C5B98">
      <w:pPr>
        <w:rPr>
          <w:rFonts w:ascii="Arial" w:eastAsia="Times New Roman" w:hAnsi="Arial"/>
          <w:color w:val="auto"/>
          <w:spacing w:val="0"/>
        </w:rPr>
      </w:pPr>
      <w:r w:rsidRPr="003B5A37">
        <w:rPr>
          <w:rFonts w:ascii="Arial" w:eastAsia="Times New Roman" w:hAnsi="Arial"/>
          <w:color w:val="auto"/>
          <w:spacing w:val="0"/>
        </w:rPr>
        <w:t xml:space="preserve">We also continue to host Foundation Year 2 doctors under Dr Kelly’s supervision. These doctors change every 4 months.  The Practice has welcomed Dr Thomas Nicholl and Dr Emma Turner.  </w:t>
      </w:r>
    </w:p>
    <w:p w14:paraId="6953777E" w14:textId="77777777" w:rsidR="008C5B98" w:rsidRPr="003B5A37" w:rsidRDefault="008C5B98" w:rsidP="008C5B98">
      <w:pPr>
        <w:rPr>
          <w:rFonts w:ascii="Arial" w:eastAsia="Times New Roman" w:hAnsi="Arial"/>
          <w:color w:val="auto"/>
          <w:spacing w:val="0"/>
        </w:rPr>
      </w:pPr>
      <w:r w:rsidRPr="003B5A37">
        <w:rPr>
          <w:rFonts w:ascii="Arial" w:eastAsia="Times New Roman" w:hAnsi="Arial"/>
          <w:color w:val="auto"/>
          <w:spacing w:val="0"/>
        </w:rPr>
        <w:t xml:space="preserve">Please welcome these doctors to the practice as they are the future of the NHS and hopefully we can show them what a wonderful place Lincolnshire is to live and work. </w:t>
      </w:r>
    </w:p>
    <w:p w14:paraId="421C0EF7" w14:textId="77777777" w:rsidR="008C5B98" w:rsidRPr="003B5A37" w:rsidRDefault="008C5B98" w:rsidP="008C5B98">
      <w:pPr>
        <w:rPr>
          <w:rFonts w:ascii="Arial" w:eastAsia="Times New Roman" w:hAnsi="Arial"/>
          <w:color w:val="auto"/>
          <w:spacing w:val="0"/>
        </w:rPr>
      </w:pPr>
    </w:p>
    <w:p w14:paraId="4976ECAD" w14:textId="77777777" w:rsidR="004F01EA" w:rsidRPr="003B5A37" w:rsidRDefault="004F01EA" w:rsidP="004F01EA">
      <w:pPr>
        <w:rPr>
          <w:rFonts w:ascii="Arial" w:eastAsia="Times New Roman" w:hAnsi="Arial"/>
          <w:b/>
          <w:color w:val="auto"/>
          <w:spacing w:val="0"/>
          <w:sz w:val="32"/>
        </w:rPr>
      </w:pPr>
      <w:r w:rsidRPr="003B5A37">
        <w:rPr>
          <w:rFonts w:ascii="Arial" w:eastAsia="Times New Roman" w:hAnsi="Arial"/>
          <w:b/>
          <w:color w:val="auto"/>
          <w:spacing w:val="0"/>
          <w:sz w:val="32"/>
        </w:rPr>
        <w:t xml:space="preserve">Primary Care Network (PCN)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429"/>
      </w:tblGrid>
      <w:tr w:rsidR="004F01EA" w14:paraId="7FE660D0" w14:textId="77777777" w:rsidTr="00371A6B">
        <w:tc>
          <w:tcPr>
            <w:tcW w:w="6629" w:type="dxa"/>
          </w:tcPr>
          <w:p w14:paraId="7262859B" w14:textId="77777777" w:rsidR="004F01EA" w:rsidRDefault="004F01EA" w:rsidP="004F01EA">
            <w:pPr>
              <w:rPr>
                <w:rFonts w:ascii="Arial" w:eastAsia="Times New Roman" w:hAnsi="Arial"/>
                <w:color w:val="auto"/>
                <w:spacing w:val="0"/>
              </w:rPr>
            </w:pPr>
            <w:r>
              <w:rPr>
                <w:rFonts w:ascii="Arial" w:eastAsia="Times New Roman" w:hAnsi="Arial"/>
                <w:color w:val="auto"/>
                <w:spacing w:val="0"/>
              </w:rPr>
              <w:t xml:space="preserve">We continue to work with our local PCN (which is 6 local GP practices) to improve local services. The PCN has employed new pharmacists who are working in practices, a care home care coordinator and we are in the process of recruiting another six care coordinators, one for each practice. We are also planning to have six new nurse associates, again one for each practice. </w:t>
            </w:r>
          </w:p>
          <w:p w14:paraId="48AC8691" w14:textId="77777777" w:rsidR="004F01EA" w:rsidRDefault="004F01EA" w:rsidP="004F01EA">
            <w:pPr>
              <w:rPr>
                <w:rFonts w:ascii="Arial" w:eastAsia="Times New Roman" w:hAnsi="Arial"/>
                <w:b/>
                <w:color w:val="FF0000"/>
                <w:spacing w:val="0"/>
                <w:sz w:val="32"/>
              </w:rPr>
            </w:pPr>
          </w:p>
        </w:tc>
        <w:tc>
          <w:tcPr>
            <w:tcW w:w="3429" w:type="dxa"/>
          </w:tcPr>
          <w:p w14:paraId="1DB33AE0" w14:textId="77777777" w:rsidR="004F01EA" w:rsidRDefault="004F01EA" w:rsidP="004F01EA">
            <w:pPr>
              <w:jc w:val="right"/>
              <w:rPr>
                <w:rFonts w:ascii="Arial" w:eastAsia="Times New Roman" w:hAnsi="Arial"/>
                <w:b/>
                <w:color w:val="FF0000"/>
                <w:spacing w:val="0"/>
                <w:sz w:val="32"/>
              </w:rPr>
            </w:pPr>
            <w:r>
              <w:rPr>
                <w:noProof/>
                <w:lang w:eastAsia="en-GB"/>
              </w:rPr>
              <w:drawing>
                <wp:inline distT="0" distB="0" distL="0" distR="0" wp14:anchorId="57544C24" wp14:editId="57F9F1C5">
                  <wp:extent cx="1539479" cy="1277197"/>
                  <wp:effectExtent l="0" t="0" r="3810" b="0"/>
                  <wp:docPr id="3" name="Picture 1" descr="Boston Pcn smal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 Pcn smaller 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42589" cy="1279777"/>
                          </a:xfrm>
                          <a:prstGeom prst="rect">
                            <a:avLst/>
                          </a:prstGeom>
                          <a:noFill/>
                          <a:ln>
                            <a:noFill/>
                          </a:ln>
                        </pic:spPr>
                      </pic:pic>
                    </a:graphicData>
                  </a:graphic>
                </wp:inline>
              </w:drawing>
            </w:r>
          </w:p>
        </w:tc>
      </w:tr>
    </w:tbl>
    <w:p w14:paraId="441D09AB" w14:textId="77777777" w:rsidR="004F01EA" w:rsidRPr="004F01EA" w:rsidRDefault="004F01EA" w:rsidP="004F01EA">
      <w:pPr>
        <w:rPr>
          <w:rFonts w:ascii="Arial" w:eastAsia="Times New Roman" w:hAnsi="Arial"/>
          <w:b/>
          <w:color w:val="FF0000"/>
          <w:spacing w:val="0"/>
          <w:sz w:val="32"/>
        </w:rPr>
      </w:pPr>
    </w:p>
    <w:p w14:paraId="2908B393" w14:textId="77777777" w:rsidR="004F01EA" w:rsidRDefault="004F01EA" w:rsidP="004F01EA">
      <w:pPr>
        <w:rPr>
          <w:rFonts w:ascii="Arial" w:eastAsia="Times New Roman" w:hAnsi="Arial"/>
          <w:color w:val="auto"/>
          <w:spacing w:val="0"/>
        </w:rPr>
      </w:pPr>
    </w:p>
    <w:p w14:paraId="4DDDC8B2" w14:textId="77777777" w:rsidR="005E1ACE" w:rsidRPr="008C5B98" w:rsidRDefault="005E1ACE" w:rsidP="00E93A4B">
      <w:pPr>
        <w:spacing w:after="200" w:line="276" w:lineRule="auto"/>
        <w:contextualSpacing/>
        <w:rPr>
          <w:rFonts w:ascii="Arial" w:eastAsia="Calibri" w:hAnsi="Arial"/>
          <w:color w:val="auto"/>
          <w:spacing w:val="0"/>
        </w:rPr>
      </w:pPr>
    </w:p>
    <w:sectPr w:rsidR="005E1ACE" w:rsidRPr="008C5B98" w:rsidSect="00D22BE0">
      <w:headerReference w:type="even" r:id="rId14"/>
      <w:headerReference w:type="default" r:id="rId15"/>
      <w:footerReference w:type="even" r:id="rId16"/>
      <w:footerReference w:type="default" r:id="rId17"/>
      <w:headerReference w:type="first" r:id="rId18"/>
      <w:footerReference w:type="first" r:id="rId19"/>
      <w:pgSz w:w="11906" w:h="16838" w:code="9"/>
      <w:pgMar w:top="431" w:right="1106" w:bottom="578" w:left="958" w:header="0"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0FCF" w14:textId="77777777" w:rsidR="00EB6140" w:rsidRDefault="00EB6140">
      <w:r>
        <w:separator/>
      </w:r>
    </w:p>
    <w:p w14:paraId="0087290F" w14:textId="77777777" w:rsidR="00EB6140" w:rsidRDefault="00EB6140"/>
  </w:endnote>
  <w:endnote w:type="continuationSeparator" w:id="0">
    <w:p w14:paraId="6EA71688" w14:textId="77777777" w:rsidR="00EB6140" w:rsidRDefault="00EB6140">
      <w:r>
        <w:continuationSeparator/>
      </w:r>
    </w:p>
    <w:p w14:paraId="1B185259" w14:textId="77777777" w:rsidR="00EB6140" w:rsidRDefault="00EB6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8B9B" w14:textId="77777777" w:rsidR="00FE082D" w:rsidRDefault="00FE0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FC2E" w14:textId="77777777" w:rsidR="008574CF" w:rsidRPr="005E202B" w:rsidRDefault="008574CF" w:rsidP="00E93A4B">
    <w:pPr>
      <w:pStyle w:val="Footer"/>
      <w:pBdr>
        <w:top w:val="single" w:sz="4" w:space="1" w:color="auto"/>
      </w:pBdr>
      <w:tabs>
        <w:tab w:val="left" w:pos="555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A7B2" w14:textId="77777777" w:rsidR="00FE082D" w:rsidRDefault="00FE0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57BC2" w14:textId="77777777" w:rsidR="00EB6140" w:rsidRDefault="00EB6140">
      <w:r>
        <w:separator/>
      </w:r>
    </w:p>
    <w:p w14:paraId="38B98EA7" w14:textId="77777777" w:rsidR="00EB6140" w:rsidRDefault="00EB6140"/>
  </w:footnote>
  <w:footnote w:type="continuationSeparator" w:id="0">
    <w:p w14:paraId="112D64F4" w14:textId="77777777" w:rsidR="00EB6140" w:rsidRDefault="00EB6140">
      <w:r>
        <w:continuationSeparator/>
      </w:r>
    </w:p>
    <w:p w14:paraId="158699EB" w14:textId="77777777" w:rsidR="00EB6140" w:rsidRDefault="00EB61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7471" w14:textId="77777777" w:rsidR="00FE082D" w:rsidRDefault="00FE0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8C38" w14:textId="77777777" w:rsidR="008574CF" w:rsidRDefault="008574CF" w:rsidP="0092034D">
    <w:pPr>
      <w:pStyle w:val="Header"/>
      <w:jc w:val="center"/>
      <w:rPr>
        <w:rFonts w:ascii="Tahoma" w:hAnsi="Tahoma" w:cs="Tahoma"/>
        <w:b/>
      </w:rPr>
    </w:pPr>
  </w:p>
  <w:p w14:paraId="16CC1504" w14:textId="77777777" w:rsidR="008574CF" w:rsidRPr="008574CF" w:rsidRDefault="008574CF" w:rsidP="0092034D">
    <w:pPr>
      <w:pStyle w:val="Header"/>
      <w:jc w:val="center"/>
      <w:rPr>
        <w:rFonts w:ascii="Times New Roman" w:hAnsi="Times New Roman" w:cs="Times New Roman"/>
        <w:b/>
        <w:i/>
      </w:rPr>
    </w:pPr>
  </w:p>
  <w:p w14:paraId="2E4EF7AC" w14:textId="77777777" w:rsidR="00FC5B2A" w:rsidRDefault="00FC5B2A"/>
  <w:p w14:paraId="26804453" w14:textId="77777777" w:rsidR="00FE082D" w:rsidRDefault="00FE08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F3EF" w14:textId="77777777" w:rsidR="00FE082D" w:rsidRDefault="00FE0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466"/>
    <w:multiLevelType w:val="hybridMultilevel"/>
    <w:tmpl w:val="72803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03549D"/>
    <w:multiLevelType w:val="multilevel"/>
    <w:tmpl w:val="90161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E5B70"/>
    <w:multiLevelType w:val="multilevel"/>
    <w:tmpl w:val="4916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88358B"/>
    <w:multiLevelType w:val="hybridMultilevel"/>
    <w:tmpl w:val="C6648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0B0833"/>
    <w:multiLevelType w:val="hybridMultilevel"/>
    <w:tmpl w:val="D31EB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77061"/>
    <w:multiLevelType w:val="hybridMultilevel"/>
    <w:tmpl w:val="192E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6014EB"/>
    <w:multiLevelType w:val="hybridMultilevel"/>
    <w:tmpl w:val="350EB2AE"/>
    <w:lvl w:ilvl="0" w:tplc="45A8D208">
      <w:numFmt w:val="bullet"/>
      <w:lvlText w:val="-"/>
      <w:lvlJc w:val="left"/>
      <w:pPr>
        <w:ind w:left="1875" w:hanging="360"/>
      </w:pPr>
      <w:rPr>
        <w:rFonts w:ascii="Tahoma" w:eastAsia="Arial" w:hAnsi="Tahoma" w:cs="Tahoma"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1"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4F07CB"/>
    <w:multiLevelType w:val="hybridMultilevel"/>
    <w:tmpl w:val="DD1E4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6EB13B9"/>
    <w:multiLevelType w:val="hybridMultilevel"/>
    <w:tmpl w:val="CB726A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FEF6394"/>
    <w:multiLevelType w:val="hybridMultilevel"/>
    <w:tmpl w:val="68CCF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3775E1E"/>
    <w:multiLevelType w:val="hybridMultilevel"/>
    <w:tmpl w:val="0396D3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1E7AD2"/>
    <w:multiLevelType w:val="hybridMultilevel"/>
    <w:tmpl w:val="E7320740"/>
    <w:lvl w:ilvl="0" w:tplc="8DFC7B0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462239CB"/>
    <w:multiLevelType w:val="hybridMultilevel"/>
    <w:tmpl w:val="B2282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4AB71683"/>
    <w:multiLevelType w:val="hybridMultilevel"/>
    <w:tmpl w:val="A0CAD8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63776"/>
    <w:multiLevelType w:val="hybridMultilevel"/>
    <w:tmpl w:val="DFF40F1C"/>
    <w:lvl w:ilvl="0" w:tplc="0809000F">
      <w:start w:val="1"/>
      <w:numFmt w:val="decimal"/>
      <w:lvlText w:val="%1."/>
      <w:lvlJc w:val="left"/>
      <w:pPr>
        <w:ind w:left="11505" w:hanging="360"/>
      </w:pPr>
    </w:lvl>
    <w:lvl w:ilvl="1" w:tplc="08090019" w:tentative="1">
      <w:start w:val="1"/>
      <w:numFmt w:val="lowerLetter"/>
      <w:lvlText w:val="%2."/>
      <w:lvlJc w:val="left"/>
      <w:pPr>
        <w:ind w:left="12225" w:hanging="360"/>
      </w:pPr>
    </w:lvl>
    <w:lvl w:ilvl="2" w:tplc="0809001B" w:tentative="1">
      <w:start w:val="1"/>
      <w:numFmt w:val="lowerRoman"/>
      <w:lvlText w:val="%3."/>
      <w:lvlJc w:val="right"/>
      <w:pPr>
        <w:ind w:left="12945" w:hanging="180"/>
      </w:pPr>
    </w:lvl>
    <w:lvl w:ilvl="3" w:tplc="0809000F" w:tentative="1">
      <w:start w:val="1"/>
      <w:numFmt w:val="decimal"/>
      <w:lvlText w:val="%4."/>
      <w:lvlJc w:val="left"/>
      <w:pPr>
        <w:ind w:left="13665" w:hanging="360"/>
      </w:pPr>
    </w:lvl>
    <w:lvl w:ilvl="4" w:tplc="08090019" w:tentative="1">
      <w:start w:val="1"/>
      <w:numFmt w:val="lowerLetter"/>
      <w:lvlText w:val="%5."/>
      <w:lvlJc w:val="left"/>
      <w:pPr>
        <w:ind w:left="14385" w:hanging="360"/>
      </w:pPr>
    </w:lvl>
    <w:lvl w:ilvl="5" w:tplc="0809001B" w:tentative="1">
      <w:start w:val="1"/>
      <w:numFmt w:val="lowerRoman"/>
      <w:lvlText w:val="%6."/>
      <w:lvlJc w:val="right"/>
      <w:pPr>
        <w:ind w:left="15105" w:hanging="180"/>
      </w:pPr>
    </w:lvl>
    <w:lvl w:ilvl="6" w:tplc="0809000F" w:tentative="1">
      <w:start w:val="1"/>
      <w:numFmt w:val="decimal"/>
      <w:lvlText w:val="%7."/>
      <w:lvlJc w:val="left"/>
      <w:pPr>
        <w:ind w:left="15825" w:hanging="360"/>
      </w:pPr>
    </w:lvl>
    <w:lvl w:ilvl="7" w:tplc="08090019" w:tentative="1">
      <w:start w:val="1"/>
      <w:numFmt w:val="lowerLetter"/>
      <w:lvlText w:val="%8."/>
      <w:lvlJc w:val="left"/>
      <w:pPr>
        <w:ind w:left="16545" w:hanging="360"/>
      </w:pPr>
    </w:lvl>
    <w:lvl w:ilvl="8" w:tplc="0809001B" w:tentative="1">
      <w:start w:val="1"/>
      <w:numFmt w:val="lowerRoman"/>
      <w:lvlText w:val="%9."/>
      <w:lvlJc w:val="right"/>
      <w:pPr>
        <w:ind w:left="17265" w:hanging="180"/>
      </w:pPr>
    </w:lvl>
  </w:abstractNum>
  <w:abstractNum w:abstractNumId="23"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ED0ADA"/>
    <w:multiLevelType w:val="hybridMultilevel"/>
    <w:tmpl w:val="10B0B7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901EA1"/>
    <w:multiLevelType w:val="hybridMultilevel"/>
    <w:tmpl w:val="7A741DC2"/>
    <w:lvl w:ilvl="0" w:tplc="E8E08C2E">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0"/>
  </w:num>
  <w:num w:numId="3">
    <w:abstractNumId w:val="17"/>
  </w:num>
  <w:num w:numId="4">
    <w:abstractNumId w:val="14"/>
  </w:num>
  <w:num w:numId="5">
    <w:abstractNumId w:val="14"/>
  </w:num>
  <w:num w:numId="6">
    <w:abstractNumId w:val="24"/>
  </w:num>
  <w:num w:numId="7">
    <w:abstractNumId w:val="11"/>
  </w:num>
  <w:num w:numId="8">
    <w:abstractNumId w:val="7"/>
  </w:num>
  <w:num w:numId="9">
    <w:abstractNumId w:val="21"/>
  </w:num>
  <w:num w:numId="10">
    <w:abstractNumId w:val="18"/>
  </w:num>
  <w:num w:numId="11">
    <w:abstractNumId w:val="8"/>
  </w:num>
  <w:num w:numId="12">
    <w:abstractNumId w:val="23"/>
  </w:num>
  <w:num w:numId="13">
    <w:abstractNumId w:val="9"/>
  </w:num>
  <w:num w:numId="14">
    <w:abstractNumId w:val="4"/>
  </w:num>
  <w:num w:numId="15">
    <w:abstractNumId w:val="19"/>
  </w:num>
  <w:num w:numId="16">
    <w:abstractNumId w:val="15"/>
  </w:num>
  <w:num w:numId="17">
    <w:abstractNumId w:val="10"/>
  </w:num>
  <w:num w:numId="18">
    <w:abstractNumId w:val="6"/>
  </w:num>
  <w:num w:numId="19">
    <w:abstractNumId w:val="5"/>
  </w:num>
  <w:num w:numId="20">
    <w:abstractNumId w:val="25"/>
  </w:num>
  <w:num w:numId="21">
    <w:abstractNumId w:val="12"/>
  </w:num>
  <w:num w:numId="22">
    <w:abstractNumId w:val="0"/>
  </w:num>
  <w:num w:numId="23">
    <w:abstractNumId w:val="22"/>
  </w:num>
  <w:num w:numId="24">
    <w:abstractNumId w:val="3"/>
  </w:num>
  <w:num w:numId="25">
    <w:abstractNumId w:val="1"/>
  </w:num>
  <w:num w:numId="26">
    <w:abstractNumId w:val="16"/>
  </w:num>
  <w:num w:numId="27">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613"/>
    <w:rsid w:val="00004DC2"/>
    <w:rsid w:val="0000619B"/>
    <w:rsid w:val="0001110A"/>
    <w:rsid w:val="0001458E"/>
    <w:rsid w:val="000233C4"/>
    <w:rsid w:val="000256E1"/>
    <w:rsid w:val="00033132"/>
    <w:rsid w:val="000365D0"/>
    <w:rsid w:val="000422D4"/>
    <w:rsid w:val="00044D5F"/>
    <w:rsid w:val="00045375"/>
    <w:rsid w:val="00064C1E"/>
    <w:rsid w:val="00065772"/>
    <w:rsid w:val="00075D21"/>
    <w:rsid w:val="00077B6A"/>
    <w:rsid w:val="0008036E"/>
    <w:rsid w:val="00083613"/>
    <w:rsid w:val="00084701"/>
    <w:rsid w:val="000904B6"/>
    <w:rsid w:val="0009271C"/>
    <w:rsid w:val="00094592"/>
    <w:rsid w:val="000A0354"/>
    <w:rsid w:val="000A0B60"/>
    <w:rsid w:val="000B106F"/>
    <w:rsid w:val="000B5F44"/>
    <w:rsid w:val="000C2CEC"/>
    <w:rsid w:val="000C31DC"/>
    <w:rsid w:val="000C32E8"/>
    <w:rsid w:val="000D4AAA"/>
    <w:rsid w:val="000D6891"/>
    <w:rsid w:val="000D7C2C"/>
    <w:rsid w:val="000E3190"/>
    <w:rsid w:val="000E46D3"/>
    <w:rsid w:val="000E6C3F"/>
    <w:rsid w:val="000E76AC"/>
    <w:rsid w:val="000F05A2"/>
    <w:rsid w:val="000F478B"/>
    <w:rsid w:val="00102426"/>
    <w:rsid w:val="00102B6B"/>
    <w:rsid w:val="00113414"/>
    <w:rsid w:val="0012113B"/>
    <w:rsid w:val="001223D3"/>
    <w:rsid w:val="00122D04"/>
    <w:rsid w:val="00123D24"/>
    <w:rsid w:val="00133ED0"/>
    <w:rsid w:val="00137301"/>
    <w:rsid w:val="0014414D"/>
    <w:rsid w:val="00144D33"/>
    <w:rsid w:val="00145F5C"/>
    <w:rsid w:val="00155C9C"/>
    <w:rsid w:val="001563B2"/>
    <w:rsid w:val="001614EC"/>
    <w:rsid w:val="00165B33"/>
    <w:rsid w:val="00180CE0"/>
    <w:rsid w:val="00184DDE"/>
    <w:rsid w:val="00191106"/>
    <w:rsid w:val="00192834"/>
    <w:rsid w:val="00194E68"/>
    <w:rsid w:val="001A24FB"/>
    <w:rsid w:val="001A2A4F"/>
    <w:rsid w:val="001A5CFF"/>
    <w:rsid w:val="001A7230"/>
    <w:rsid w:val="001B6C12"/>
    <w:rsid w:val="001B6C39"/>
    <w:rsid w:val="001C5FA3"/>
    <w:rsid w:val="001D385F"/>
    <w:rsid w:val="001D38D5"/>
    <w:rsid w:val="001E08B4"/>
    <w:rsid w:val="001E10DF"/>
    <w:rsid w:val="001E4687"/>
    <w:rsid w:val="0020669F"/>
    <w:rsid w:val="00213057"/>
    <w:rsid w:val="00221D1F"/>
    <w:rsid w:val="00232C9B"/>
    <w:rsid w:val="0023494D"/>
    <w:rsid w:val="00235225"/>
    <w:rsid w:val="00251B70"/>
    <w:rsid w:val="00252A56"/>
    <w:rsid w:val="00253B82"/>
    <w:rsid w:val="00254524"/>
    <w:rsid w:val="00266782"/>
    <w:rsid w:val="00266E1C"/>
    <w:rsid w:val="00277081"/>
    <w:rsid w:val="00282E52"/>
    <w:rsid w:val="00286853"/>
    <w:rsid w:val="002929C9"/>
    <w:rsid w:val="0029370D"/>
    <w:rsid w:val="002B0361"/>
    <w:rsid w:val="002B3890"/>
    <w:rsid w:val="002C3058"/>
    <w:rsid w:val="002C31FD"/>
    <w:rsid w:val="002D00EC"/>
    <w:rsid w:val="002D2657"/>
    <w:rsid w:val="002E38A9"/>
    <w:rsid w:val="002E5160"/>
    <w:rsid w:val="002F0BEF"/>
    <w:rsid w:val="002F38E0"/>
    <w:rsid w:val="002F77F0"/>
    <w:rsid w:val="0030217A"/>
    <w:rsid w:val="00306513"/>
    <w:rsid w:val="00311072"/>
    <w:rsid w:val="003133C6"/>
    <w:rsid w:val="00315B88"/>
    <w:rsid w:val="003218DB"/>
    <w:rsid w:val="003218FA"/>
    <w:rsid w:val="0032457C"/>
    <w:rsid w:val="003261DC"/>
    <w:rsid w:val="00326FF6"/>
    <w:rsid w:val="00331647"/>
    <w:rsid w:val="0034242F"/>
    <w:rsid w:val="00343E7F"/>
    <w:rsid w:val="00347F58"/>
    <w:rsid w:val="00350D7F"/>
    <w:rsid w:val="00354A2C"/>
    <w:rsid w:val="0035599D"/>
    <w:rsid w:val="00361939"/>
    <w:rsid w:val="003640DD"/>
    <w:rsid w:val="0036566F"/>
    <w:rsid w:val="00371A6B"/>
    <w:rsid w:val="00375A54"/>
    <w:rsid w:val="00383E39"/>
    <w:rsid w:val="00392546"/>
    <w:rsid w:val="003976DC"/>
    <w:rsid w:val="003A2276"/>
    <w:rsid w:val="003A44C6"/>
    <w:rsid w:val="003A4B55"/>
    <w:rsid w:val="003B26D3"/>
    <w:rsid w:val="003B332C"/>
    <w:rsid w:val="003B34FA"/>
    <w:rsid w:val="003B5A37"/>
    <w:rsid w:val="003C0C3B"/>
    <w:rsid w:val="003C45FC"/>
    <w:rsid w:val="003C63D4"/>
    <w:rsid w:val="003C788D"/>
    <w:rsid w:val="003D0130"/>
    <w:rsid w:val="003D0E27"/>
    <w:rsid w:val="003E67D0"/>
    <w:rsid w:val="003F0292"/>
    <w:rsid w:val="00402859"/>
    <w:rsid w:val="00410943"/>
    <w:rsid w:val="00414DD6"/>
    <w:rsid w:val="004167F6"/>
    <w:rsid w:val="00416E53"/>
    <w:rsid w:val="004344AE"/>
    <w:rsid w:val="004352E2"/>
    <w:rsid w:val="00435647"/>
    <w:rsid w:val="00443FD4"/>
    <w:rsid w:val="004509E5"/>
    <w:rsid w:val="00456799"/>
    <w:rsid w:val="00460E80"/>
    <w:rsid w:val="0046312A"/>
    <w:rsid w:val="00470AD1"/>
    <w:rsid w:val="004A7835"/>
    <w:rsid w:val="004B5A8E"/>
    <w:rsid w:val="004C51F7"/>
    <w:rsid w:val="004D7BB3"/>
    <w:rsid w:val="004E4875"/>
    <w:rsid w:val="004F01EA"/>
    <w:rsid w:val="004F1B0F"/>
    <w:rsid w:val="004F6D20"/>
    <w:rsid w:val="00500450"/>
    <w:rsid w:val="0050612A"/>
    <w:rsid w:val="005124A5"/>
    <w:rsid w:val="00512A29"/>
    <w:rsid w:val="00513C23"/>
    <w:rsid w:val="005165DB"/>
    <w:rsid w:val="005205F3"/>
    <w:rsid w:val="005207CF"/>
    <w:rsid w:val="00520BAC"/>
    <w:rsid w:val="00531F2B"/>
    <w:rsid w:val="00540F5D"/>
    <w:rsid w:val="0054186C"/>
    <w:rsid w:val="005504A6"/>
    <w:rsid w:val="0055058E"/>
    <w:rsid w:val="00551E1C"/>
    <w:rsid w:val="00552863"/>
    <w:rsid w:val="00557E7B"/>
    <w:rsid w:val="00562084"/>
    <w:rsid w:val="00563105"/>
    <w:rsid w:val="0056341E"/>
    <w:rsid w:val="00564044"/>
    <w:rsid w:val="00570380"/>
    <w:rsid w:val="00570B29"/>
    <w:rsid w:val="00571486"/>
    <w:rsid w:val="005857EA"/>
    <w:rsid w:val="00586BA1"/>
    <w:rsid w:val="005971AE"/>
    <w:rsid w:val="005A0E4F"/>
    <w:rsid w:val="005A62EA"/>
    <w:rsid w:val="005B31E1"/>
    <w:rsid w:val="005C244D"/>
    <w:rsid w:val="005C3DE1"/>
    <w:rsid w:val="005C6D4B"/>
    <w:rsid w:val="005D667C"/>
    <w:rsid w:val="005D66C5"/>
    <w:rsid w:val="005E1ACE"/>
    <w:rsid w:val="005E202B"/>
    <w:rsid w:val="005E3CE8"/>
    <w:rsid w:val="005E6065"/>
    <w:rsid w:val="005F2721"/>
    <w:rsid w:val="005F3D27"/>
    <w:rsid w:val="005F6A6F"/>
    <w:rsid w:val="006056EF"/>
    <w:rsid w:val="006117BB"/>
    <w:rsid w:val="00625234"/>
    <w:rsid w:val="00633054"/>
    <w:rsid w:val="00635937"/>
    <w:rsid w:val="006363EB"/>
    <w:rsid w:val="006404C1"/>
    <w:rsid w:val="00645112"/>
    <w:rsid w:val="00650C76"/>
    <w:rsid w:val="00654255"/>
    <w:rsid w:val="00672322"/>
    <w:rsid w:val="00672B32"/>
    <w:rsid w:val="006802C7"/>
    <w:rsid w:val="00680AC3"/>
    <w:rsid w:val="00684DAB"/>
    <w:rsid w:val="006850F9"/>
    <w:rsid w:val="00691B7F"/>
    <w:rsid w:val="0069236E"/>
    <w:rsid w:val="0069304D"/>
    <w:rsid w:val="006B0ADC"/>
    <w:rsid w:val="006B1869"/>
    <w:rsid w:val="006B7064"/>
    <w:rsid w:val="006C167C"/>
    <w:rsid w:val="006C4037"/>
    <w:rsid w:val="006C58B5"/>
    <w:rsid w:val="006D5B2D"/>
    <w:rsid w:val="006D76A0"/>
    <w:rsid w:val="00702112"/>
    <w:rsid w:val="00702619"/>
    <w:rsid w:val="007113FE"/>
    <w:rsid w:val="00715FDA"/>
    <w:rsid w:val="007333DA"/>
    <w:rsid w:val="007356F6"/>
    <w:rsid w:val="00737B63"/>
    <w:rsid w:val="007417D0"/>
    <w:rsid w:val="00747F06"/>
    <w:rsid w:val="007501FB"/>
    <w:rsid w:val="0075293B"/>
    <w:rsid w:val="00762DCC"/>
    <w:rsid w:val="007636DC"/>
    <w:rsid w:val="00763FC0"/>
    <w:rsid w:val="0076611A"/>
    <w:rsid w:val="00771AEE"/>
    <w:rsid w:val="007729A8"/>
    <w:rsid w:val="00773293"/>
    <w:rsid w:val="007835F5"/>
    <w:rsid w:val="00784304"/>
    <w:rsid w:val="007844AA"/>
    <w:rsid w:val="00785ECD"/>
    <w:rsid w:val="0079092B"/>
    <w:rsid w:val="00795FDC"/>
    <w:rsid w:val="007A4B92"/>
    <w:rsid w:val="007A6E9B"/>
    <w:rsid w:val="007B6DC9"/>
    <w:rsid w:val="007C099C"/>
    <w:rsid w:val="007C17A8"/>
    <w:rsid w:val="007C1962"/>
    <w:rsid w:val="007C51EA"/>
    <w:rsid w:val="007D42AE"/>
    <w:rsid w:val="007E59D4"/>
    <w:rsid w:val="007F712E"/>
    <w:rsid w:val="00800201"/>
    <w:rsid w:val="00807614"/>
    <w:rsid w:val="00813B7B"/>
    <w:rsid w:val="00826F32"/>
    <w:rsid w:val="0082742A"/>
    <w:rsid w:val="00833110"/>
    <w:rsid w:val="00834C9A"/>
    <w:rsid w:val="00834C9D"/>
    <w:rsid w:val="00842F3D"/>
    <w:rsid w:val="008435FD"/>
    <w:rsid w:val="00845F70"/>
    <w:rsid w:val="0085388B"/>
    <w:rsid w:val="00855767"/>
    <w:rsid w:val="00856178"/>
    <w:rsid w:val="008574CF"/>
    <w:rsid w:val="00862A3F"/>
    <w:rsid w:val="00876D10"/>
    <w:rsid w:val="00880EE7"/>
    <w:rsid w:val="0089291C"/>
    <w:rsid w:val="008A2A0A"/>
    <w:rsid w:val="008A5F25"/>
    <w:rsid w:val="008B37ED"/>
    <w:rsid w:val="008B4A0E"/>
    <w:rsid w:val="008B7B6E"/>
    <w:rsid w:val="008C14F0"/>
    <w:rsid w:val="008C5B98"/>
    <w:rsid w:val="008D0B98"/>
    <w:rsid w:val="008D31ED"/>
    <w:rsid w:val="008E2EAB"/>
    <w:rsid w:val="008E5201"/>
    <w:rsid w:val="008E6092"/>
    <w:rsid w:val="008F26E2"/>
    <w:rsid w:val="008F27B4"/>
    <w:rsid w:val="008F5D01"/>
    <w:rsid w:val="00904CDA"/>
    <w:rsid w:val="00916C5F"/>
    <w:rsid w:val="0092034D"/>
    <w:rsid w:val="00933923"/>
    <w:rsid w:val="00933B6E"/>
    <w:rsid w:val="0094729D"/>
    <w:rsid w:val="00953B0C"/>
    <w:rsid w:val="009629EC"/>
    <w:rsid w:val="00994345"/>
    <w:rsid w:val="009A4FB7"/>
    <w:rsid w:val="009A7E6B"/>
    <w:rsid w:val="009B0998"/>
    <w:rsid w:val="009B1F33"/>
    <w:rsid w:val="009B21AD"/>
    <w:rsid w:val="009B66D9"/>
    <w:rsid w:val="009C61E0"/>
    <w:rsid w:val="009D0910"/>
    <w:rsid w:val="009D2B4F"/>
    <w:rsid w:val="009D61C0"/>
    <w:rsid w:val="009F02F8"/>
    <w:rsid w:val="009F1E05"/>
    <w:rsid w:val="00A00893"/>
    <w:rsid w:val="00A02981"/>
    <w:rsid w:val="00A04593"/>
    <w:rsid w:val="00A05C03"/>
    <w:rsid w:val="00A10B94"/>
    <w:rsid w:val="00A11E1A"/>
    <w:rsid w:val="00A12F0F"/>
    <w:rsid w:val="00A232BF"/>
    <w:rsid w:val="00A24557"/>
    <w:rsid w:val="00A24F77"/>
    <w:rsid w:val="00A330D1"/>
    <w:rsid w:val="00A40669"/>
    <w:rsid w:val="00A406F7"/>
    <w:rsid w:val="00A42CA4"/>
    <w:rsid w:val="00A50264"/>
    <w:rsid w:val="00A51880"/>
    <w:rsid w:val="00A56EB0"/>
    <w:rsid w:val="00A63D54"/>
    <w:rsid w:val="00A65FF3"/>
    <w:rsid w:val="00A66D61"/>
    <w:rsid w:val="00A67173"/>
    <w:rsid w:val="00A73B27"/>
    <w:rsid w:val="00A73F31"/>
    <w:rsid w:val="00A77308"/>
    <w:rsid w:val="00A803D5"/>
    <w:rsid w:val="00A935B5"/>
    <w:rsid w:val="00A953A5"/>
    <w:rsid w:val="00A95A87"/>
    <w:rsid w:val="00AA1BE0"/>
    <w:rsid w:val="00AA1D20"/>
    <w:rsid w:val="00AA3510"/>
    <w:rsid w:val="00AB0156"/>
    <w:rsid w:val="00AB6BD5"/>
    <w:rsid w:val="00AC54D7"/>
    <w:rsid w:val="00AC6EC2"/>
    <w:rsid w:val="00AD1BE2"/>
    <w:rsid w:val="00AD5F90"/>
    <w:rsid w:val="00AD66E9"/>
    <w:rsid w:val="00AE43B4"/>
    <w:rsid w:val="00AE5608"/>
    <w:rsid w:val="00AF38AF"/>
    <w:rsid w:val="00B1276B"/>
    <w:rsid w:val="00B133FC"/>
    <w:rsid w:val="00B16C09"/>
    <w:rsid w:val="00B256FF"/>
    <w:rsid w:val="00B30A78"/>
    <w:rsid w:val="00B434F5"/>
    <w:rsid w:val="00B47692"/>
    <w:rsid w:val="00B52B74"/>
    <w:rsid w:val="00B53738"/>
    <w:rsid w:val="00B635F8"/>
    <w:rsid w:val="00B65DA0"/>
    <w:rsid w:val="00B708B3"/>
    <w:rsid w:val="00B71253"/>
    <w:rsid w:val="00B763E2"/>
    <w:rsid w:val="00B82245"/>
    <w:rsid w:val="00B87EE8"/>
    <w:rsid w:val="00B94F04"/>
    <w:rsid w:val="00B96625"/>
    <w:rsid w:val="00BA0C14"/>
    <w:rsid w:val="00BA3A1D"/>
    <w:rsid w:val="00BB1977"/>
    <w:rsid w:val="00BB3848"/>
    <w:rsid w:val="00BC5A2B"/>
    <w:rsid w:val="00BD2C8A"/>
    <w:rsid w:val="00BD52BC"/>
    <w:rsid w:val="00BD54E0"/>
    <w:rsid w:val="00BE205F"/>
    <w:rsid w:val="00BF0F84"/>
    <w:rsid w:val="00BF1B62"/>
    <w:rsid w:val="00BF5859"/>
    <w:rsid w:val="00BF6C60"/>
    <w:rsid w:val="00BF7700"/>
    <w:rsid w:val="00C154C0"/>
    <w:rsid w:val="00C21C21"/>
    <w:rsid w:val="00C30433"/>
    <w:rsid w:val="00C334F5"/>
    <w:rsid w:val="00C33654"/>
    <w:rsid w:val="00C3693C"/>
    <w:rsid w:val="00C43250"/>
    <w:rsid w:val="00C44990"/>
    <w:rsid w:val="00C53DD8"/>
    <w:rsid w:val="00C53F79"/>
    <w:rsid w:val="00C57A73"/>
    <w:rsid w:val="00C63AD7"/>
    <w:rsid w:val="00C649B2"/>
    <w:rsid w:val="00C702FA"/>
    <w:rsid w:val="00C8191C"/>
    <w:rsid w:val="00C87EBF"/>
    <w:rsid w:val="00C93B2C"/>
    <w:rsid w:val="00CA2054"/>
    <w:rsid w:val="00CA44D3"/>
    <w:rsid w:val="00CB2141"/>
    <w:rsid w:val="00CB342D"/>
    <w:rsid w:val="00CB35E4"/>
    <w:rsid w:val="00CB6DB0"/>
    <w:rsid w:val="00CC4EA5"/>
    <w:rsid w:val="00CD00ED"/>
    <w:rsid w:val="00CD2105"/>
    <w:rsid w:val="00CD6344"/>
    <w:rsid w:val="00CE0F40"/>
    <w:rsid w:val="00CE335F"/>
    <w:rsid w:val="00CF4E7C"/>
    <w:rsid w:val="00CF6E40"/>
    <w:rsid w:val="00D00A91"/>
    <w:rsid w:val="00D02099"/>
    <w:rsid w:val="00D05496"/>
    <w:rsid w:val="00D0633A"/>
    <w:rsid w:val="00D0728C"/>
    <w:rsid w:val="00D20154"/>
    <w:rsid w:val="00D22BE0"/>
    <w:rsid w:val="00D2428D"/>
    <w:rsid w:val="00D251DD"/>
    <w:rsid w:val="00D26EBF"/>
    <w:rsid w:val="00D34178"/>
    <w:rsid w:val="00D35BF5"/>
    <w:rsid w:val="00D40D69"/>
    <w:rsid w:val="00D507E3"/>
    <w:rsid w:val="00D52984"/>
    <w:rsid w:val="00D54D46"/>
    <w:rsid w:val="00D54F53"/>
    <w:rsid w:val="00D56E72"/>
    <w:rsid w:val="00D6325A"/>
    <w:rsid w:val="00D74F8F"/>
    <w:rsid w:val="00D81DA5"/>
    <w:rsid w:val="00DA0C09"/>
    <w:rsid w:val="00DA62A2"/>
    <w:rsid w:val="00DB05DF"/>
    <w:rsid w:val="00DB6A9B"/>
    <w:rsid w:val="00DB7EAC"/>
    <w:rsid w:val="00DD709C"/>
    <w:rsid w:val="00DE296E"/>
    <w:rsid w:val="00DE6617"/>
    <w:rsid w:val="00E019D2"/>
    <w:rsid w:val="00E04A4A"/>
    <w:rsid w:val="00E13520"/>
    <w:rsid w:val="00E16127"/>
    <w:rsid w:val="00E17C76"/>
    <w:rsid w:val="00E20AE8"/>
    <w:rsid w:val="00E228E1"/>
    <w:rsid w:val="00E23BE2"/>
    <w:rsid w:val="00E24CA6"/>
    <w:rsid w:val="00E26325"/>
    <w:rsid w:val="00E36780"/>
    <w:rsid w:val="00E44866"/>
    <w:rsid w:val="00E53276"/>
    <w:rsid w:val="00E574A0"/>
    <w:rsid w:val="00E638BB"/>
    <w:rsid w:val="00E756A6"/>
    <w:rsid w:val="00E82433"/>
    <w:rsid w:val="00E83437"/>
    <w:rsid w:val="00E85596"/>
    <w:rsid w:val="00E93A4B"/>
    <w:rsid w:val="00EA20DE"/>
    <w:rsid w:val="00EA4190"/>
    <w:rsid w:val="00EA5609"/>
    <w:rsid w:val="00EA5A7D"/>
    <w:rsid w:val="00EB34AA"/>
    <w:rsid w:val="00EB3AF7"/>
    <w:rsid w:val="00EB6140"/>
    <w:rsid w:val="00EC1818"/>
    <w:rsid w:val="00EC283B"/>
    <w:rsid w:val="00EC3872"/>
    <w:rsid w:val="00EC4182"/>
    <w:rsid w:val="00EC6A50"/>
    <w:rsid w:val="00EC7A57"/>
    <w:rsid w:val="00EC7D23"/>
    <w:rsid w:val="00ED51C9"/>
    <w:rsid w:val="00EE41A4"/>
    <w:rsid w:val="00EF009E"/>
    <w:rsid w:val="00F02414"/>
    <w:rsid w:val="00F0770B"/>
    <w:rsid w:val="00F165F8"/>
    <w:rsid w:val="00F20F1F"/>
    <w:rsid w:val="00F22A7C"/>
    <w:rsid w:val="00F22C77"/>
    <w:rsid w:val="00F24CBC"/>
    <w:rsid w:val="00F33349"/>
    <w:rsid w:val="00F340FD"/>
    <w:rsid w:val="00F43B85"/>
    <w:rsid w:val="00F43D57"/>
    <w:rsid w:val="00F50EFF"/>
    <w:rsid w:val="00F5645E"/>
    <w:rsid w:val="00F56C4E"/>
    <w:rsid w:val="00F57843"/>
    <w:rsid w:val="00F57BC1"/>
    <w:rsid w:val="00F61881"/>
    <w:rsid w:val="00F66626"/>
    <w:rsid w:val="00F67DB3"/>
    <w:rsid w:val="00F75620"/>
    <w:rsid w:val="00F80045"/>
    <w:rsid w:val="00F839CF"/>
    <w:rsid w:val="00F83F1A"/>
    <w:rsid w:val="00F85EE1"/>
    <w:rsid w:val="00F86A24"/>
    <w:rsid w:val="00F9096D"/>
    <w:rsid w:val="00F9139E"/>
    <w:rsid w:val="00F92646"/>
    <w:rsid w:val="00FA0F39"/>
    <w:rsid w:val="00FA2D40"/>
    <w:rsid w:val="00FA5D42"/>
    <w:rsid w:val="00FA6563"/>
    <w:rsid w:val="00FB0BD8"/>
    <w:rsid w:val="00FB4243"/>
    <w:rsid w:val="00FB4B7D"/>
    <w:rsid w:val="00FB77F9"/>
    <w:rsid w:val="00FC2887"/>
    <w:rsid w:val="00FC5533"/>
    <w:rsid w:val="00FC5B2A"/>
    <w:rsid w:val="00FD7A57"/>
    <w:rsid w:val="00FE082D"/>
    <w:rsid w:val="00FE14A2"/>
    <w:rsid w:val="00FE40C4"/>
    <w:rsid w:val="00FF26AE"/>
    <w:rsid w:val="00FF2E87"/>
    <w:rsid w:val="00FF4D4D"/>
    <w:rsid w:val="00FF7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82B06E"/>
  <w15:docId w15:val="{E89DB0EF-D6A1-5C48-A0C6-7A5D08A1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link w:val="Heading2Char"/>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1"/>
      </w:numPr>
    </w:pPr>
  </w:style>
  <w:style w:type="numbering" w:customStyle="1" w:styleId="Bullet02">
    <w:name w:val="Bullet_02"/>
    <w:basedOn w:val="NoList"/>
    <w:rsid w:val="004509E5"/>
    <w:pPr>
      <w:numPr>
        <w:numId w:val="2"/>
      </w:numPr>
    </w:pPr>
  </w:style>
  <w:style w:type="paragraph" w:styleId="Header">
    <w:name w:val="header"/>
    <w:basedOn w:val="Normal"/>
    <w:rsid w:val="00083613"/>
    <w:pPr>
      <w:tabs>
        <w:tab w:val="center" w:pos="4153"/>
        <w:tab w:val="right" w:pos="8306"/>
      </w:tabs>
    </w:pPr>
  </w:style>
  <w:style w:type="paragraph" w:styleId="ListParagraph">
    <w:name w:val="List Paragraph"/>
    <w:basedOn w:val="Normal"/>
    <w:qFormat/>
    <w:rsid w:val="00CA44D3"/>
    <w:pPr>
      <w:spacing w:after="200" w:line="276" w:lineRule="auto"/>
      <w:ind w:left="720"/>
      <w:contextualSpacing/>
    </w:pPr>
    <w:rPr>
      <w:rFonts w:eastAsia="Times New Roman" w:cs="Times New Roman"/>
      <w:color w:val="auto"/>
      <w:spacing w:val="0"/>
      <w:sz w:val="22"/>
      <w:szCs w:val="22"/>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character" w:styleId="CommentReference">
    <w:name w:val="annotation reference"/>
    <w:semiHidden/>
    <w:rsid w:val="00771AEE"/>
    <w:rPr>
      <w:sz w:val="16"/>
      <w:szCs w:val="16"/>
    </w:rPr>
  </w:style>
  <w:style w:type="paragraph" w:styleId="CommentText">
    <w:name w:val="annotation text"/>
    <w:basedOn w:val="Normal"/>
    <w:link w:val="CommentTextChar"/>
    <w:semiHidden/>
    <w:rsid w:val="00771AEE"/>
    <w:rPr>
      <w:sz w:val="20"/>
      <w:szCs w:val="20"/>
    </w:rPr>
  </w:style>
  <w:style w:type="paragraph" w:styleId="CommentSubject">
    <w:name w:val="annotation subject"/>
    <w:basedOn w:val="CommentText"/>
    <w:next w:val="CommentText"/>
    <w:semiHidden/>
    <w:rsid w:val="00771AEE"/>
    <w:rPr>
      <w:b/>
      <w:bCs/>
    </w:rPr>
  </w:style>
  <w:style w:type="character" w:customStyle="1" w:styleId="CommentTextChar">
    <w:name w:val="Comment Text Char"/>
    <w:link w:val="CommentText"/>
    <w:rsid w:val="007E59D4"/>
    <w:rPr>
      <w:rFonts w:ascii="Calibri" w:eastAsia="Arial" w:hAnsi="Calibri" w:cs="Arial"/>
      <w:color w:val="000000"/>
      <w:spacing w:val="-2"/>
      <w:lang w:val="en-GB" w:eastAsia="en-US" w:bidi="ar-SA"/>
    </w:rPr>
  </w:style>
  <w:style w:type="character" w:customStyle="1" w:styleId="Heading2Char">
    <w:name w:val="Heading 2 Char"/>
    <w:basedOn w:val="DefaultParagraphFont"/>
    <w:link w:val="Heading2"/>
    <w:rsid w:val="00D22BE0"/>
    <w:rPr>
      <w:rFonts w:ascii="Calibri" w:eastAsia="Arial" w:hAnsi="Calibri" w:cs="Arial"/>
      <w:b/>
      <w:color w:val="000000"/>
      <w:spacing w:val="-2"/>
      <w:sz w:val="28"/>
      <w:szCs w:val="28"/>
      <w:u w:val="single"/>
      <w:lang w:eastAsia="en-US"/>
    </w:rPr>
  </w:style>
  <w:style w:type="paragraph" w:styleId="NormalWeb">
    <w:name w:val="Normal (Web)"/>
    <w:basedOn w:val="Normal"/>
    <w:uiPriority w:val="99"/>
    <w:unhideWhenUsed/>
    <w:rsid w:val="00F83F1A"/>
    <w:pPr>
      <w:spacing w:before="100" w:beforeAutospacing="1" w:after="100" w:afterAutospacing="1"/>
    </w:pPr>
    <w:rPr>
      <w:rFonts w:ascii="Times New Roman" w:eastAsia="Times New Roman" w:hAnsi="Times New Roman" w:cs="Times New Roman"/>
      <w:color w:val="auto"/>
      <w:spacing w:val="0"/>
      <w:lang w:eastAsia="en-GB"/>
    </w:rPr>
  </w:style>
  <w:style w:type="character" w:styleId="Strong">
    <w:name w:val="Strong"/>
    <w:basedOn w:val="DefaultParagraphFont"/>
    <w:uiPriority w:val="22"/>
    <w:qFormat/>
    <w:rsid w:val="00F83F1A"/>
    <w:rPr>
      <w:b/>
      <w:bCs/>
    </w:rPr>
  </w:style>
  <w:style w:type="character" w:styleId="Hyperlink">
    <w:name w:val="Hyperlink"/>
    <w:basedOn w:val="DefaultParagraphFont"/>
    <w:rsid w:val="00737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85185">
      <w:bodyDiv w:val="1"/>
      <w:marLeft w:val="0"/>
      <w:marRight w:val="0"/>
      <w:marTop w:val="0"/>
      <w:marBottom w:val="0"/>
      <w:divBdr>
        <w:top w:val="none" w:sz="0" w:space="0" w:color="auto"/>
        <w:left w:val="none" w:sz="0" w:space="0" w:color="auto"/>
        <w:bottom w:val="none" w:sz="0" w:space="0" w:color="auto"/>
        <w:right w:val="none" w:sz="0" w:space="0" w:color="auto"/>
      </w:divBdr>
    </w:div>
    <w:div w:id="344595304">
      <w:bodyDiv w:val="1"/>
      <w:marLeft w:val="0"/>
      <w:marRight w:val="0"/>
      <w:marTop w:val="0"/>
      <w:marBottom w:val="0"/>
      <w:divBdr>
        <w:top w:val="none" w:sz="0" w:space="0" w:color="auto"/>
        <w:left w:val="none" w:sz="0" w:space="0" w:color="auto"/>
        <w:bottom w:val="none" w:sz="0" w:space="0" w:color="auto"/>
        <w:right w:val="none" w:sz="0" w:space="0" w:color="auto"/>
      </w:divBdr>
    </w:div>
    <w:div w:id="350112620">
      <w:bodyDiv w:val="1"/>
      <w:marLeft w:val="0"/>
      <w:marRight w:val="0"/>
      <w:marTop w:val="0"/>
      <w:marBottom w:val="0"/>
      <w:divBdr>
        <w:top w:val="none" w:sz="0" w:space="0" w:color="auto"/>
        <w:left w:val="none" w:sz="0" w:space="0" w:color="auto"/>
        <w:bottom w:val="none" w:sz="0" w:space="0" w:color="auto"/>
        <w:right w:val="none" w:sz="0" w:space="0" w:color="auto"/>
      </w:divBdr>
    </w:div>
    <w:div w:id="419066637">
      <w:bodyDiv w:val="1"/>
      <w:marLeft w:val="0"/>
      <w:marRight w:val="0"/>
      <w:marTop w:val="0"/>
      <w:marBottom w:val="0"/>
      <w:divBdr>
        <w:top w:val="none" w:sz="0" w:space="0" w:color="auto"/>
        <w:left w:val="none" w:sz="0" w:space="0" w:color="auto"/>
        <w:bottom w:val="none" w:sz="0" w:space="0" w:color="auto"/>
        <w:right w:val="none" w:sz="0" w:space="0" w:color="auto"/>
      </w:divBdr>
    </w:div>
    <w:div w:id="631711165">
      <w:bodyDiv w:val="1"/>
      <w:marLeft w:val="0"/>
      <w:marRight w:val="0"/>
      <w:marTop w:val="0"/>
      <w:marBottom w:val="0"/>
      <w:divBdr>
        <w:top w:val="none" w:sz="0" w:space="0" w:color="auto"/>
        <w:left w:val="none" w:sz="0" w:space="0" w:color="auto"/>
        <w:bottom w:val="none" w:sz="0" w:space="0" w:color="auto"/>
        <w:right w:val="none" w:sz="0" w:space="0" w:color="auto"/>
      </w:divBdr>
    </w:div>
    <w:div w:id="1074160051">
      <w:bodyDiv w:val="1"/>
      <w:marLeft w:val="0"/>
      <w:marRight w:val="0"/>
      <w:marTop w:val="0"/>
      <w:marBottom w:val="0"/>
      <w:divBdr>
        <w:top w:val="none" w:sz="0" w:space="0" w:color="auto"/>
        <w:left w:val="none" w:sz="0" w:space="0" w:color="auto"/>
        <w:bottom w:val="none" w:sz="0" w:space="0" w:color="auto"/>
        <w:right w:val="none" w:sz="0" w:space="0" w:color="auto"/>
      </w:divBdr>
      <w:divsChild>
        <w:div w:id="768551540">
          <w:marLeft w:val="0"/>
          <w:marRight w:val="0"/>
          <w:marTop w:val="90"/>
          <w:marBottom w:val="0"/>
          <w:divBdr>
            <w:top w:val="none" w:sz="0" w:space="0" w:color="auto"/>
            <w:left w:val="none" w:sz="0" w:space="0" w:color="auto"/>
            <w:bottom w:val="none" w:sz="0" w:space="0" w:color="auto"/>
            <w:right w:val="none" w:sz="0" w:space="0" w:color="auto"/>
          </w:divBdr>
        </w:div>
        <w:div w:id="1177231987">
          <w:marLeft w:val="75"/>
          <w:marRight w:val="75"/>
          <w:marTop w:val="0"/>
          <w:marBottom w:val="0"/>
          <w:divBdr>
            <w:top w:val="none" w:sz="0" w:space="0" w:color="auto"/>
            <w:left w:val="none" w:sz="0" w:space="0" w:color="auto"/>
            <w:bottom w:val="none" w:sz="0" w:space="0" w:color="auto"/>
            <w:right w:val="none" w:sz="0" w:space="0" w:color="auto"/>
          </w:divBdr>
        </w:div>
        <w:div w:id="623342999">
          <w:marLeft w:val="0"/>
          <w:marRight w:val="0"/>
          <w:marTop w:val="90"/>
          <w:marBottom w:val="0"/>
          <w:divBdr>
            <w:top w:val="none" w:sz="0" w:space="0" w:color="auto"/>
            <w:left w:val="none" w:sz="0" w:space="0" w:color="auto"/>
            <w:bottom w:val="none" w:sz="0" w:space="0" w:color="auto"/>
            <w:right w:val="none" w:sz="0" w:space="0" w:color="auto"/>
          </w:divBdr>
        </w:div>
      </w:divsChild>
    </w:div>
    <w:div w:id="1443570519">
      <w:bodyDiv w:val="1"/>
      <w:marLeft w:val="0"/>
      <w:marRight w:val="0"/>
      <w:marTop w:val="0"/>
      <w:marBottom w:val="0"/>
      <w:divBdr>
        <w:top w:val="none" w:sz="0" w:space="0" w:color="auto"/>
        <w:left w:val="none" w:sz="0" w:space="0" w:color="auto"/>
        <w:bottom w:val="none" w:sz="0" w:space="0" w:color="auto"/>
        <w:right w:val="none" w:sz="0" w:space="0" w:color="auto"/>
      </w:divBdr>
    </w:div>
    <w:div w:id="1508406529">
      <w:bodyDiv w:val="1"/>
      <w:marLeft w:val="0"/>
      <w:marRight w:val="0"/>
      <w:marTop w:val="0"/>
      <w:marBottom w:val="0"/>
      <w:divBdr>
        <w:top w:val="none" w:sz="0" w:space="0" w:color="auto"/>
        <w:left w:val="none" w:sz="0" w:space="0" w:color="auto"/>
        <w:bottom w:val="none" w:sz="0" w:space="0" w:color="auto"/>
        <w:right w:val="none" w:sz="0" w:space="0" w:color="auto"/>
      </w:divBdr>
    </w:div>
    <w:div w:id="1589920216">
      <w:bodyDiv w:val="1"/>
      <w:marLeft w:val="0"/>
      <w:marRight w:val="0"/>
      <w:marTop w:val="0"/>
      <w:marBottom w:val="0"/>
      <w:divBdr>
        <w:top w:val="none" w:sz="0" w:space="0" w:color="auto"/>
        <w:left w:val="none" w:sz="0" w:space="0" w:color="auto"/>
        <w:bottom w:val="none" w:sz="0" w:space="0" w:color="auto"/>
        <w:right w:val="none" w:sz="0" w:space="0" w:color="auto"/>
      </w:divBdr>
      <w:divsChild>
        <w:div w:id="214777657">
          <w:marLeft w:val="0"/>
          <w:marRight w:val="0"/>
          <w:marTop w:val="90"/>
          <w:marBottom w:val="0"/>
          <w:divBdr>
            <w:top w:val="none" w:sz="0" w:space="0" w:color="auto"/>
            <w:left w:val="none" w:sz="0" w:space="0" w:color="auto"/>
            <w:bottom w:val="none" w:sz="0" w:space="0" w:color="auto"/>
            <w:right w:val="none" w:sz="0" w:space="0" w:color="auto"/>
          </w:divBdr>
        </w:div>
        <w:div w:id="151603863">
          <w:marLeft w:val="75"/>
          <w:marRight w:val="75"/>
          <w:marTop w:val="0"/>
          <w:marBottom w:val="0"/>
          <w:divBdr>
            <w:top w:val="none" w:sz="0" w:space="0" w:color="auto"/>
            <w:left w:val="none" w:sz="0" w:space="0" w:color="auto"/>
            <w:bottom w:val="none" w:sz="0" w:space="0" w:color="auto"/>
            <w:right w:val="none" w:sz="0" w:space="0" w:color="auto"/>
          </w:divBdr>
        </w:div>
        <w:div w:id="527639827">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nesheadmedicalgroup.co.uk" TargetMode="External"/><Relationship Id="rId13" Type="http://schemas.openxmlformats.org/officeDocument/2006/relationships/image" Target="cid:image001.png@01D74BD7.F623EB8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ogle.co.uk/url?sa=i&amp;rct=j&amp;q=&amp;esrc=s&amp;source=images&amp;cd=&amp;cad=rja&amp;uact=8&amp;ved=2ahUKEwiak-ikw_TfAhXjA2MBHcKZBSAQjRx6BAgBEAU&amp;url=https://www.patientcomms.co.uk/&amp;psig=AOvVaw095nt5OWuYCz5Ct7CQpmBw&amp;ust=154780444851419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8B256-C89A-4067-B957-567B37CD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Settings\mbrook.IQ\Application Data\Microsoft\Templates\01-CQC Master Policy Template.dot</Template>
  <TotalTime>173</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Referral Protocol &amp; Additional Guidance</vt:lpstr>
    </vt:vector>
  </TitlesOfParts>
  <Company>Swineshead Medical Group</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Protocol &amp; Additional Guidance</dc:title>
  <dc:creator>Mike Brook</dc:creator>
  <dc:description>v1.9.0.0</dc:description>
  <cp:lastModifiedBy>Claire Cherry-Hardy</cp:lastModifiedBy>
  <cp:revision>6</cp:revision>
  <cp:lastPrinted>2021-06-14T14:10:00Z</cp:lastPrinted>
  <dcterms:created xsi:type="dcterms:W3CDTF">2021-06-04T11:26:00Z</dcterms:created>
  <dcterms:modified xsi:type="dcterms:W3CDTF">2021-11-22T11:57:00Z</dcterms:modified>
</cp:coreProperties>
</file>