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AC6D2" w14:textId="77777777" w:rsidR="00385905" w:rsidRDefault="00385905" w:rsidP="00160BD8">
      <w:pPr>
        <w:autoSpaceDE w:val="0"/>
        <w:autoSpaceDN w:val="0"/>
        <w:adjustRightInd w:val="0"/>
        <w:spacing w:after="0" w:line="240" w:lineRule="auto"/>
        <w:jc w:val="both"/>
        <w:outlineLvl w:val="0"/>
        <w:rPr>
          <w:rFonts w:ascii="Arial" w:hAnsi="Arial" w:cs="Arial"/>
          <w:b/>
          <w:bCs/>
          <w:sz w:val="20"/>
          <w:szCs w:val="20"/>
          <w:lang w:eastAsia="en-GB"/>
        </w:rPr>
      </w:pPr>
    </w:p>
    <w:p w14:paraId="63CA1D96" w14:textId="1B600E92" w:rsidR="0091230F" w:rsidRDefault="0091230F" w:rsidP="0091230F">
      <w:pPr>
        <w:autoSpaceDE w:val="0"/>
        <w:autoSpaceDN w:val="0"/>
        <w:adjustRightInd w:val="0"/>
        <w:spacing w:after="0" w:line="240" w:lineRule="auto"/>
        <w:jc w:val="center"/>
        <w:outlineLvl w:val="0"/>
        <w:rPr>
          <w:rFonts w:ascii="Arial" w:hAnsi="Arial" w:cs="Arial"/>
          <w:b/>
          <w:bCs/>
          <w:sz w:val="20"/>
          <w:szCs w:val="20"/>
          <w:lang w:eastAsia="en-GB"/>
        </w:rPr>
      </w:pPr>
      <w:r w:rsidRPr="0091230F">
        <w:rPr>
          <w:rFonts w:ascii="AGaramond" w:eastAsia="Times New Roman" w:hAnsi="AGaramond"/>
          <w:color w:val="003366"/>
          <w:sz w:val="40"/>
          <w:szCs w:val="40"/>
          <w:lang w:eastAsia="en-GB"/>
        </w:rPr>
        <w:t>T</w:t>
      </w:r>
      <w:r w:rsidRPr="0091230F">
        <w:rPr>
          <w:rFonts w:ascii="AGaramond" w:eastAsia="Times New Roman" w:hAnsi="AGaramond"/>
          <w:color w:val="339966"/>
          <w:sz w:val="40"/>
          <w:szCs w:val="40"/>
          <w:lang w:eastAsia="en-GB"/>
        </w:rPr>
        <w:t>he</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S</w:t>
      </w:r>
      <w:r w:rsidRPr="0091230F">
        <w:rPr>
          <w:rFonts w:ascii="AGaramond" w:eastAsia="Times New Roman" w:hAnsi="AGaramond"/>
          <w:color w:val="339966"/>
          <w:sz w:val="40"/>
          <w:szCs w:val="40"/>
          <w:lang w:eastAsia="en-GB"/>
        </w:rPr>
        <w:t>wineshead</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M</w:t>
      </w:r>
      <w:r w:rsidRPr="0091230F">
        <w:rPr>
          <w:rFonts w:ascii="AGaramond" w:eastAsia="Times New Roman" w:hAnsi="AGaramond"/>
          <w:color w:val="339966"/>
          <w:sz w:val="40"/>
          <w:szCs w:val="40"/>
          <w:lang w:eastAsia="en-GB"/>
        </w:rPr>
        <w:t>edical</w:t>
      </w:r>
      <w:r w:rsidRPr="0091230F">
        <w:rPr>
          <w:rFonts w:ascii="AGaramond" w:eastAsia="Times New Roman" w:hAnsi="AGaramond"/>
          <w:color w:val="008000"/>
          <w:sz w:val="40"/>
          <w:szCs w:val="40"/>
          <w:lang w:eastAsia="en-GB"/>
        </w:rPr>
        <w:t xml:space="preserve"> </w:t>
      </w:r>
      <w:r w:rsidRPr="0091230F">
        <w:rPr>
          <w:rFonts w:ascii="AGaramond" w:eastAsia="Times New Roman" w:hAnsi="AGaramond"/>
          <w:color w:val="003366"/>
          <w:sz w:val="40"/>
          <w:szCs w:val="40"/>
          <w:lang w:eastAsia="en-GB"/>
        </w:rPr>
        <w:t>G</w:t>
      </w:r>
      <w:r w:rsidRPr="0091230F">
        <w:rPr>
          <w:rFonts w:ascii="AGaramond" w:eastAsia="Times New Roman" w:hAnsi="AGaramond"/>
          <w:color w:val="339966"/>
          <w:sz w:val="40"/>
          <w:szCs w:val="40"/>
          <w:lang w:eastAsia="en-GB"/>
        </w:rPr>
        <w:t>roup</w:t>
      </w:r>
    </w:p>
    <w:p w14:paraId="5BDDDF47" w14:textId="77777777" w:rsidR="0091230F" w:rsidRDefault="0091230F" w:rsidP="00160BD8">
      <w:pPr>
        <w:autoSpaceDE w:val="0"/>
        <w:autoSpaceDN w:val="0"/>
        <w:adjustRightInd w:val="0"/>
        <w:spacing w:after="0" w:line="240" w:lineRule="auto"/>
        <w:jc w:val="both"/>
        <w:outlineLvl w:val="0"/>
        <w:rPr>
          <w:rFonts w:ascii="Arial" w:hAnsi="Arial" w:cs="Arial"/>
          <w:b/>
          <w:bCs/>
          <w:sz w:val="20"/>
          <w:szCs w:val="20"/>
          <w:lang w:eastAsia="en-GB"/>
        </w:rPr>
      </w:pPr>
    </w:p>
    <w:p w14:paraId="69CB9430" w14:textId="77777777" w:rsidR="00754729"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4200D6C5" w14:textId="77777777" w:rsidR="0091230F" w:rsidRPr="0091230F" w:rsidRDefault="0091230F" w:rsidP="00160BD8">
      <w:pPr>
        <w:autoSpaceDE w:val="0"/>
        <w:autoSpaceDN w:val="0"/>
        <w:adjustRightInd w:val="0"/>
        <w:spacing w:after="0" w:line="240" w:lineRule="auto"/>
        <w:jc w:val="both"/>
        <w:outlineLvl w:val="0"/>
        <w:rPr>
          <w:rFonts w:ascii="Arial" w:hAnsi="Arial" w:cs="Arial"/>
          <w:b/>
          <w:bCs/>
          <w:sz w:val="24"/>
          <w:szCs w:val="24"/>
          <w:lang w:eastAsia="en-GB"/>
        </w:rPr>
      </w:pPr>
    </w:p>
    <w:p w14:paraId="353C1B89" w14:textId="77777777" w:rsidR="006477C6" w:rsidRPr="0080660C" w:rsidRDefault="004B7014" w:rsidP="0080660C">
      <w:pPr>
        <w:autoSpaceDE w:val="0"/>
        <w:autoSpaceDN w:val="0"/>
        <w:adjustRightInd w:val="0"/>
        <w:spacing w:after="0" w:line="240" w:lineRule="auto"/>
        <w:jc w:val="center"/>
        <w:outlineLvl w:val="0"/>
        <w:rPr>
          <w:rFonts w:ascii="Arial" w:hAnsi="Arial" w:cs="Arial"/>
          <w:b/>
          <w:bCs/>
          <w:sz w:val="32"/>
          <w:szCs w:val="24"/>
          <w:lang w:eastAsia="en-GB"/>
        </w:rPr>
      </w:pPr>
      <w:r w:rsidRPr="0080660C">
        <w:rPr>
          <w:rFonts w:ascii="Arial" w:hAnsi="Arial" w:cs="Arial"/>
          <w:b/>
          <w:bCs/>
          <w:sz w:val="32"/>
          <w:szCs w:val="24"/>
          <w:lang w:eastAsia="en-GB"/>
        </w:rPr>
        <w:t xml:space="preserve">Data Protection </w:t>
      </w:r>
      <w:r w:rsidR="00E37206" w:rsidRPr="0080660C">
        <w:rPr>
          <w:rFonts w:ascii="Arial" w:hAnsi="Arial" w:cs="Arial"/>
          <w:b/>
          <w:bCs/>
          <w:sz w:val="32"/>
          <w:szCs w:val="24"/>
          <w:lang w:eastAsia="en-GB"/>
        </w:rPr>
        <w:t>Privacy Notice for Patients</w:t>
      </w:r>
    </w:p>
    <w:p w14:paraId="5DF913AF" w14:textId="77777777" w:rsidR="006477C6" w:rsidRPr="0091230F"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7751444" w14:textId="77777777" w:rsidR="0080660C" w:rsidRPr="0080660C" w:rsidRDefault="0080660C" w:rsidP="0080660C">
      <w:pPr>
        <w:autoSpaceDE w:val="0"/>
        <w:autoSpaceDN w:val="0"/>
        <w:adjustRightInd w:val="0"/>
        <w:spacing w:after="0" w:line="240" w:lineRule="auto"/>
        <w:jc w:val="both"/>
        <w:outlineLvl w:val="0"/>
        <w:rPr>
          <w:rFonts w:ascii="Arial" w:hAnsi="Arial" w:cs="Arial"/>
          <w:b/>
          <w:bCs/>
          <w:sz w:val="24"/>
          <w:szCs w:val="24"/>
          <w:lang w:eastAsia="en-GB"/>
        </w:rPr>
      </w:pPr>
      <w:r w:rsidRPr="0080660C">
        <w:rPr>
          <w:rFonts w:ascii="Arial" w:hAnsi="Arial" w:cs="Arial"/>
          <w:b/>
          <w:bCs/>
          <w:sz w:val="24"/>
          <w:szCs w:val="24"/>
          <w:lang w:eastAsia="en-GB"/>
        </w:rPr>
        <w:t>Introduction:</w:t>
      </w:r>
    </w:p>
    <w:p w14:paraId="21973990"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This privacy notice lets you know what happens to any personal data that you give to us, or any information that we may collect from you or about you from other organisations. </w:t>
      </w:r>
    </w:p>
    <w:p w14:paraId="41882061" w14:textId="77777777" w:rsidR="002F2609" w:rsidRDefault="002F2609" w:rsidP="0080660C">
      <w:pPr>
        <w:spacing w:after="0" w:line="240" w:lineRule="auto"/>
        <w:rPr>
          <w:rFonts w:ascii="Arial" w:hAnsi="Arial" w:cs="Arial"/>
          <w:sz w:val="24"/>
          <w:szCs w:val="24"/>
        </w:rPr>
      </w:pPr>
    </w:p>
    <w:p w14:paraId="1E4F05A1"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This privacy notice applies to personal information processed by or on behalf of the practice. </w:t>
      </w:r>
    </w:p>
    <w:p w14:paraId="5897A38A" w14:textId="77777777" w:rsidR="002F2609" w:rsidRDefault="002F2609" w:rsidP="0080660C">
      <w:pPr>
        <w:spacing w:after="0" w:line="240" w:lineRule="auto"/>
        <w:rPr>
          <w:rFonts w:ascii="Arial" w:hAnsi="Arial" w:cs="Arial"/>
          <w:sz w:val="24"/>
          <w:szCs w:val="24"/>
        </w:rPr>
      </w:pPr>
    </w:p>
    <w:p w14:paraId="4C69CBDC"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This Notice explains</w:t>
      </w:r>
    </w:p>
    <w:p w14:paraId="11BE91E3" w14:textId="77777777" w:rsidR="0080660C" w:rsidRPr="0080660C" w:rsidRDefault="0080660C" w:rsidP="0080660C">
      <w:pPr>
        <w:numPr>
          <w:ilvl w:val="0"/>
          <w:numId w:val="31"/>
        </w:numPr>
        <w:spacing w:after="0" w:line="240" w:lineRule="auto"/>
        <w:contextualSpacing/>
        <w:rPr>
          <w:rFonts w:ascii="Arial" w:hAnsi="Arial" w:cs="Arial"/>
          <w:sz w:val="24"/>
          <w:szCs w:val="24"/>
        </w:rPr>
      </w:pPr>
      <w:bookmarkStart w:id="0" w:name="faqtop"/>
      <w:bookmarkEnd w:id="0"/>
      <w:r w:rsidRPr="0080660C">
        <w:rPr>
          <w:rFonts w:ascii="Arial" w:hAnsi="Arial" w:cs="Arial"/>
          <w:sz w:val="24"/>
          <w:szCs w:val="24"/>
        </w:rPr>
        <w:t xml:space="preserve">Who we are and how we use your information </w:t>
      </w:r>
    </w:p>
    <w:p w14:paraId="56EF7892"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Information about our Data Protection Officer</w:t>
      </w:r>
    </w:p>
    <w:p w14:paraId="3BF16157"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What kinds of personal information about you we hold and use (process)</w:t>
      </w:r>
    </w:p>
    <w:p w14:paraId="36301A73"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The legal grounds for our processing of your personal information (including when we share it with others)</w:t>
      </w:r>
    </w:p>
    <w:p w14:paraId="6E73916E"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 xml:space="preserve">What should you do if your personal information changes? </w:t>
      </w:r>
    </w:p>
    <w:p w14:paraId="629F1920"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 xml:space="preserve">For how long your personal information is retained / stored by us? </w:t>
      </w:r>
    </w:p>
    <w:p w14:paraId="0C93DDAF" w14:textId="77777777" w:rsidR="0080660C" w:rsidRPr="0080660C" w:rsidRDefault="0080660C" w:rsidP="0080660C">
      <w:pPr>
        <w:numPr>
          <w:ilvl w:val="0"/>
          <w:numId w:val="31"/>
        </w:numPr>
        <w:spacing w:after="0" w:line="240" w:lineRule="auto"/>
        <w:contextualSpacing/>
        <w:rPr>
          <w:rFonts w:ascii="Arial" w:hAnsi="Arial" w:cs="Arial"/>
          <w:sz w:val="24"/>
          <w:szCs w:val="24"/>
        </w:rPr>
      </w:pPr>
      <w:r w:rsidRPr="0080660C">
        <w:rPr>
          <w:rFonts w:ascii="Arial" w:hAnsi="Arial" w:cs="Arial"/>
          <w:sz w:val="24"/>
          <w:szCs w:val="24"/>
        </w:rPr>
        <w:t xml:space="preserve">What are your rights under Data Protection laws </w:t>
      </w:r>
    </w:p>
    <w:p w14:paraId="1FAC3C1F" w14:textId="77777777" w:rsidR="0080660C" w:rsidRPr="0080660C" w:rsidRDefault="0080660C" w:rsidP="0080660C">
      <w:pPr>
        <w:autoSpaceDE w:val="0"/>
        <w:autoSpaceDN w:val="0"/>
        <w:adjustRightInd w:val="0"/>
        <w:spacing w:after="0" w:line="240" w:lineRule="auto"/>
        <w:jc w:val="both"/>
        <w:outlineLvl w:val="0"/>
        <w:rPr>
          <w:rFonts w:ascii="Arial" w:hAnsi="Arial" w:cs="Arial"/>
          <w:b/>
          <w:bCs/>
          <w:sz w:val="24"/>
          <w:szCs w:val="24"/>
          <w:lang w:eastAsia="en-GB"/>
        </w:rPr>
      </w:pPr>
    </w:p>
    <w:p w14:paraId="2D8B37EC" w14:textId="77777777" w:rsidR="0080660C" w:rsidRPr="0080660C" w:rsidRDefault="0080660C" w:rsidP="0080660C">
      <w:pPr>
        <w:autoSpaceDE w:val="0"/>
        <w:autoSpaceDN w:val="0"/>
        <w:adjustRightInd w:val="0"/>
        <w:spacing w:after="0" w:line="240" w:lineRule="auto"/>
        <w:rPr>
          <w:rFonts w:ascii="Arial" w:hAnsi="Arial" w:cs="Arial"/>
          <w:sz w:val="24"/>
          <w:szCs w:val="24"/>
        </w:rPr>
      </w:pPr>
      <w:r w:rsidRPr="0080660C">
        <w:rPr>
          <w:rFonts w:ascii="Arial" w:hAnsi="Arial" w:cs="Arial"/>
          <w:sz w:val="24"/>
          <w:szCs w:val="24"/>
        </w:rPr>
        <w:t xml:space="preserve">The General Data Protection Regulation (GDPR) and the Data Protection Act 2018 (DPA 2018) became law on 25th May 2018. The GDPR is a single EU-wide regulation on the protection of confidential and sensitive (special) information, the DPA 2018 deals with elements of UK law that differ from the European Regulation, both came into force in the UK on the 25th May 2018, repealing the previous Data Protection Act (1998). </w:t>
      </w:r>
    </w:p>
    <w:p w14:paraId="50ED1739" w14:textId="77777777" w:rsidR="0080660C" w:rsidRPr="0080660C" w:rsidRDefault="0080660C" w:rsidP="0080660C">
      <w:pPr>
        <w:autoSpaceDE w:val="0"/>
        <w:autoSpaceDN w:val="0"/>
        <w:adjustRightInd w:val="0"/>
        <w:spacing w:after="0" w:line="240" w:lineRule="auto"/>
        <w:jc w:val="both"/>
        <w:outlineLvl w:val="0"/>
        <w:rPr>
          <w:rFonts w:ascii="Arial" w:hAnsi="Arial" w:cs="Arial"/>
          <w:b/>
          <w:bCs/>
          <w:sz w:val="24"/>
          <w:szCs w:val="24"/>
          <w:lang w:eastAsia="en-GB"/>
        </w:rPr>
      </w:pPr>
    </w:p>
    <w:p w14:paraId="32A0D247"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For the purpose of applicable data protection legislation (including but not limited to the General Data Protection Regulation (Regulation (EU) 2016/679) (the "GDPR"), and the Data Protection Act 2018 the practice responsible for your personal data is </w:t>
      </w:r>
      <w:r>
        <w:rPr>
          <w:rFonts w:ascii="Arial" w:hAnsi="Arial" w:cs="Arial"/>
          <w:sz w:val="24"/>
          <w:szCs w:val="24"/>
        </w:rPr>
        <w:t>David Harding, Practice Manager.</w:t>
      </w:r>
    </w:p>
    <w:p w14:paraId="5EAFCF33" w14:textId="77777777" w:rsidR="002F2609" w:rsidRDefault="002F2609" w:rsidP="0080660C">
      <w:pPr>
        <w:spacing w:after="0" w:line="240" w:lineRule="auto"/>
        <w:rPr>
          <w:rFonts w:ascii="Arial" w:hAnsi="Arial" w:cs="Arial"/>
          <w:sz w:val="24"/>
          <w:szCs w:val="24"/>
        </w:rPr>
      </w:pPr>
    </w:p>
    <w:p w14:paraId="19ACB677"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14:paraId="11E0AC07" w14:textId="77777777" w:rsidR="0080660C" w:rsidRDefault="0080660C" w:rsidP="0080660C">
      <w:pPr>
        <w:widowControl w:val="0"/>
        <w:spacing w:after="0" w:line="240" w:lineRule="auto"/>
        <w:rPr>
          <w:rFonts w:ascii="Arial" w:hAnsi="Arial" w:cs="Arial"/>
          <w:b/>
          <w:bCs/>
          <w:sz w:val="24"/>
          <w:szCs w:val="24"/>
        </w:rPr>
      </w:pPr>
    </w:p>
    <w:p w14:paraId="7334563E"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How we use your information and the law.</w:t>
      </w:r>
    </w:p>
    <w:p w14:paraId="39DD703A" w14:textId="77777777" w:rsidR="0080660C" w:rsidRPr="0080660C" w:rsidRDefault="0080660C" w:rsidP="0080660C">
      <w:pPr>
        <w:widowControl w:val="0"/>
        <w:spacing w:after="0" w:line="240" w:lineRule="auto"/>
        <w:rPr>
          <w:rFonts w:ascii="Arial" w:hAnsi="Arial" w:cs="Arial"/>
          <w:sz w:val="24"/>
          <w:szCs w:val="24"/>
        </w:rPr>
      </w:pPr>
      <w:r>
        <w:rPr>
          <w:rFonts w:ascii="Arial" w:hAnsi="Arial" w:cs="Arial"/>
          <w:sz w:val="24"/>
          <w:szCs w:val="24"/>
        </w:rPr>
        <w:t>Swineshead Medical Group</w:t>
      </w:r>
      <w:r w:rsidRPr="0080660C">
        <w:rPr>
          <w:rFonts w:ascii="Arial" w:hAnsi="Arial" w:cs="Arial"/>
          <w:sz w:val="24"/>
          <w:szCs w:val="24"/>
        </w:rPr>
        <w:t xml:space="preserve"> will be what’s known as the ‘Controller’ of your personal data. </w:t>
      </w:r>
    </w:p>
    <w:p w14:paraId="7F272387" w14:textId="77777777" w:rsidR="002F2609" w:rsidRDefault="002F2609" w:rsidP="0080660C">
      <w:pPr>
        <w:widowControl w:val="0"/>
        <w:spacing w:after="0" w:line="240" w:lineRule="auto"/>
        <w:rPr>
          <w:rFonts w:ascii="Arial" w:hAnsi="Arial" w:cs="Arial"/>
          <w:sz w:val="24"/>
          <w:szCs w:val="24"/>
        </w:rPr>
      </w:pPr>
    </w:p>
    <w:p w14:paraId="1B8AF6AB" w14:textId="77777777"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 xml:space="preserve">We collect basic personal data about you and location-based information.  This does include name, address and contact details such as email and mobile number etc. </w:t>
      </w:r>
    </w:p>
    <w:p w14:paraId="3D25C514" w14:textId="77777777" w:rsidR="002F2609" w:rsidRDefault="002F2609" w:rsidP="0080660C">
      <w:pPr>
        <w:widowControl w:val="0"/>
        <w:spacing w:after="0" w:line="240" w:lineRule="auto"/>
        <w:rPr>
          <w:rFonts w:ascii="Arial" w:hAnsi="Arial" w:cs="Arial"/>
          <w:sz w:val="24"/>
          <w:szCs w:val="24"/>
        </w:rPr>
      </w:pPr>
    </w:p>
    <w:p w14:paraId="6D066AA0"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We will also collect sensitive confidential data known as “special category personal data”, in the form of health information, religious belief (if required in a healthcare setting) ethnicity and sex life information that are linked to your healthcare, we may also receive this information about you from other health providers or third parties.</w:t>
      </w:r>
    </w:p>
    <w:p w14:paraId="2A357E94" w14:textId="77777777" w:rsidR="0080660C" w:rsidRDefault="0080660C" w:rsidP="0080660C">
      <w:pPr>
        <w:widowControl w:val="0"/>
        <w:spacing w:after="0" w:line="240" w:lineRule="auto"/>
        <w:rPr>
          <w:rFonts w:ascii="Arial" w:hAnsi="Arial" w:cs="Arial"/>
          <w:b/>
          <w:bCs/>
          <w:sz w:val="24"/>
          <w:szCs w:val="24"/>
        </w:rPr>
      </w:pPr>
    </w:p>
    <w:p w14:paraId="6145B062" w14:textId="77777777" w:rsidR="002F2609" w:rsidRDefault="002F2609">
      <w:pPr>
        <w:spacing w:after="0" w:line="240" w:lineRule="auto"/>
        <w:rPr>
          <w:rFonts w:ascii="Arial" w:hAnsi="Arial" w:cs="Arial"/>
          <w:b/>
          <w:bCs/>
          <w:sz w:val="24"/>
          <w:szCs w:val="24"/>
        </w:rPr>
      </w:pPr>
      <w:r>
        <w:rPr>
          <w:rFonts w:ascii="Arial" w:hAnsi="Arial" w:cs="Arial"/>
          <w:b/>
          <w:bCs/>
          <w:sz w:val="24"/>
          <w:szCs w:val="24"/>
        </w:rPr>
        <w:br w:type="page"/>
      </w:r>
    </w:p>
    <w:p w14:paraId="498C776B"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lastRenderedPageBreak/>
        <w:t>Why do we need your information?</w:t>
      </w:r>
    </w:p>
    <w:p w14:paraId="2CCE1937"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The health care professionals who provide you with care maintain records about your health and any treatment or care you have received previously.  These records help to provide you with the best possible healthcare and treatment. </w:t>
      </w:r>
    </w:p>
    <w:p w14:paraId="79AA288C" w14:textId="77777777" w:rsidR="002F2609" w:rsidRDefault="002F2609" w:rsidP="0080660C">
      <w:pPr>
        <w:widowControl w:val="0"/>
        <w:spacing w:after="0" w:line="240" w:lineRule="auto"/>
        <w:rPr>
          <w:rFonts w:ascii="Arial" w:hAnsi="Arial" w:cs="Arial"/>
          <w:sz w:val="24"/>
          <w:szCs w:val="24"/>
        </w:rPr>
      </w:pPr>
    </w:p>
    <w:p w14:paraId="0FE26D56"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NHS health records may be electronic, paper-based or a mixture of both.  We use a combination of working practices and technology to ensure that your information is kept confidential and secure. </w:t>
      </w:r>
    </w:p>
    <w:p w14:paraId="7C89340F" w14:textId="77777777" w:rsidR="002F2609" w:rsidRDefault="002F2609" w:rsidP="0080660C">
      <w:pPr>
        <w:widowControl w:val="0"/>
        <w:spacing w:after="0" w:line="240" w:lineRule="auto"/>
        <w:rPr>
          <w:rFonts w:ascii="Arial" w:hAnsi="Arial" w:cs="Arial"/>
          <w:sz w:val="24"/>
          <w:szCs w:val="24"/>
        </w:rPr>
      </w:pPr>
    </w:p>
    <w:p w14:paraId="369F3004"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Records about you may include the following information;  </w:t>
      </w:r>
    </w:p>
    <w:p w14:paraId="1401DA01"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Details about you, such as your address, your carer or legal representative and emergency contact details. </w:t>
      </w:r>
    </w:p>
    <w:p w14:paraId="261515F5"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Any contact the surgery has had with you, such as appointments, clinic visits, emergency appointments.</w:t>
      </w:r>
    </w:p>
    <w:p w14:paraId="11F81752"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Notes and reports about your health.</w:t>
      </w:r>
    </w:p>
    <w:p w14:paraId="75A36AEB"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Details about your treatment and care. </w:t>
      </w:r>
    </w:p>
    <w:p w14:paraId="1949BA2D"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Results of investigations such as laboratory tests, x-rays etc. </w:t>
      </w:r>
    </w:p>
    <w:p w14:paraId="3C780D1D"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 xml:space="preserve">Relevant information from other health professionals, relatives or those who care for you. </w:t>
      </w:r>
    </w:p>
    <w:p w14:paraId="649BF749" w14:textId="77777777" w:rsidR="0080660C" w:rsidRPr="0080660C" w:rsidRDefault="0080660C" w:rsidP="0080660C">
      <w:pPr>
        <w:widowControl w:val="0"/>
        <w:numPr>
          <w:ilvl w:val="0"/>
          <w:numId w:val="32"/>
        </w:numPr>
        <w:spacing w:after="0" w:line="240" w:lineRule="auto"/>
        <w:contextualSpacing/>
        <w:rPr>
          <w:rFonts w:ascii="Arial" w:hAnsi="Arial" w:cs="Arial"/>
          <w:sz w:val="24"/>
          <w:szCs w:val="24"/>
        </w:rPr>
      </w:pPr>
      <w:r w:rsidRPr="0080660C">
        <w:rPr>
          <w:rFonts w:ascii="Arial" w:hAnsi="Arial" w:cs="Arial"/>
          <w:sz w:val="24"/>
          <w:szCs w:val="24"/>
        </w:rPr>
        <w:t>Contact details (including email address, mobile telephone number and home telephone number)</w:t>
      </w:r>
    </w:p>
    <w:p w14:paraId="4E6A9EFC"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To ensure you receive the best possible care, your records are used to facilitate the care you receive, including contacting you. Information held about you may be used to help protect the health of the public and to help us manage the NHS and the services we provide. Limited information may be used within the GP practice for clinical audit to monitor the quality of the service we provided.</w:t>
      </w:r>
    </w:p>
    <w:p w14:paraId="6B61FFDD" w14:textId="77777777" w:rsidR="0080660C" w:rsidRDefault="0080660C" w:rsidP="0080660C">
      <w:pPr>
        <w:widowControl w:val="0"/>
        <w:spacing w:after="0" w:line="240" w:lineRule="auto"/>
        <w:rPr>
          <w:rFonts w:ascii="Arial" w:hAnsi="Arial" w:cs="Arial"/>
          <w:b/>
          <w:bCs/>
          <w:sz w:val="24"/>
          <w:szCs w:val="24"/>
        </w:rPr>
      </w:pPr>
    </w:p>
    <w:p w14:paraId="29A1A4B7"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How do we lawfully use your data?</w:t>
      </w:r>
    </w:p>
    <w:p w14:paraId="3938DBD2" w14:textId="77777777" w:rsidR="002F2609"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need your personal, sensitive and confidential data in order to provide you with healthcare services as a General Practice, under the General Data Protection </w:t>
      </w:r>
    </w:p>
    <w:p w14:paraId="5555CAE0" w14:textId="77777777"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 xml:space="preserve">Regulation we will be lawfully using your information in accordance with: - </w:t>
      </w:r>
    </w:p>
    <w:p w14:paraId="5754C712" w14:textId="77777777" w:rsidR="0080660C" w:rsidRPr="0080660C" w:rsidRDefault="0080660C" w:rsidP="0080660C">
      <w:pPr>
        <w:widowControl w:val="0"/>
        <w:spacing w:after="0" w:line="240" w:lineRule="auto"/>
        <w:ind w:left="426"/>
        <w:rPr>
          <w:rFonts w:ascii="Arial" w:hAnsi="Arial" w:cs="Arial"/>
          <w:i/>
          <w:sz w:val="24"/>
          <w:szCs w:val="24"/>
        </w:rPr>
      </w:pPr>
      <w:r w:rsidRPr="0080660C">
        <w:rPr>
          <w:rFonts w:ascii="Arial" w:hAnsi="Arial" w:cs="Arial"/>
          <w:i/>
          <w:sz w:val="24"/>
          <w:szCs w:val="24"/>
        </w:rPr>
        <w:t xml:space="preserve">Article 6, e) processing is necessary for the performance of a task carried out in the public interest or in the exercise of official authority vested in the controller;” </w:t>
      </w:r>
    </w:p>
    <w:p w14:paraId="6A65D341" w14:textId="77777777" w:rsidR="0080660C" w:rsidRPr="0080660C" w:rsidRDefault="0080660C" w:rsidP="0080660C">
      <w:pPr>
        <w:widowControl w:val="0"/>
        <w:spacing w:after="0" w:line="240" w:lineRule="auto"/>
        <w:ind w:left="426"/>
        <w:rPr>
          <w:rFonts w:ascii="Arial" w:hAnsi="Arial" w:cs="Arial"/>
          <w:i/>
          <w:sz w:val="24"/>
          <w:szCs w:val="24"/>
        </w:rPr>
      </w:pPr>
      <w:r w:rsidRPr="0080660C">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F665D05" w14:textId="77777777" w:rsidR="002F2609" w:rsidRDefault="002F2609" w:rsidP="0080660C">
      <w:pPr>
        <w:widowControl w:val="0"/>
        <w:spacing w:after="0" w:line="240" w:lineRule="auto"/>
        <w:rPr>
          <w:rFonts w:ascii="Arial" w:hAnsi="Arial" w:cs="Arial"/>
          <w:sz w:val="24"/>
          <w:szCs w:val="24"/>
        </w:rPr>
      </w:pPr>
    </w:p>
    <w:p w14:paraId="750B850B"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This Privacy Notice applies to the personal data of our patients and the data you have given us about your carers/family members.</w:t>
      </w:r>
    </w:p>
    <w:p w14:paraId="55FBFD57" w14:textId="77777777" w:rsidR="002F2609" w:rsidRDefault="002F2609" w:rsidP="0080660C">
      <w:pPr>
        <w:spacing w:after="0" w:line="240" w:lineRule="auto"/>
        <w:rPr>
          <w:rFonts w:ascii="Arial" w:hAnsi="Arial" w:cs="Arial"/>
          <w:sz w:val="24"/>
          <w:szCs w:val="24"/>
        </w:rPr>
      </w:pPr>
    </w:p>
    <w:p w14:paraId="3F32E6AB"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We use your personal and healthcare information in the following ways:</w:t>
      </w:r>
    </w:p>
    <w:p w14:paraId="1EC815D3" w14:textId="77777777" w:rsidR="0080660C" w:rsidRPr="0080660C" w:rsidRDefault="0080660C" w:rsidP="0080660C">
      <w:pPr>
        <w:numPr>
          <w:ilvl w:val="0"/>
          <w:numId w:val="33"/>
        </w:numPr>
        <w:spacing w:after="0" w:line="240" w:lineRule="auto"/>
        <w:contextualSpacing/>
        <w:jc w:val="both"/>
        <w:rPr>
          <w:rFonts w:ascii="Arial" w:hAnsi="Arial" w:cs="Arial"/>
          <w:sz w:val="24"/>
          <w:szCs w:val="24"/>
        </w:rPr>
      </w:pPr>
      <w:r w:rsidRPr="0080660C">
        <w:rPr>
          <w:rFonts w:ascii="Arial" w:hAnsi="Arial" w:cs="Arial"/>
          <w:sz w:val="24"/>
          <w:szCs w:val="24"/>
        </w:rPr>
        <w:t>when we need to speak to, or contact other doctors, consultants, nurses or any other medical/healthcare professional or organisation during the course of your diagnosis or treatment or on going healthcare;</w:t>
      </w:r>
    </w:p>
    <w:p w14:paraId="7CFA021C" w14:textId="77777777" w:rsidR="0080660C" w:rsidRPr="0080660C" w:rsidRDefault="0080660C" w:rsidP="0080660C">
      <w:pPr>
        <w:spacing w:after="0" w:line="240" w:lineRule="auto"/>
        <w:ind w:left="720"/>
        <w:contextualSpacing/>
        <w:rPr>
          <w:rFonts w:ascii="Arial" w:hAnsi="Arial" w:cs="Arial"/>
          <w:sz w:val="24"/>
          <w:szCs w:val="24"/>
        </w:rPr>
      </w:pPr>
    </w:p>
    <w:p w14:paraId="1E2FF0CC" w14:textId="77777777" w:rsidR="0080660C" w:rsidRPr="0080660C" w:rsidRDefault="0080660C" w:rsidP="0080660C">
      <w:pPr>
        <w:numPr>
          <w:ilvl w:val="0"/>
          <w:numId w:val="33"/>
        </w:numPr>
        <w:spacing w:after="0" w:line="240" w:lineRule="auto"/>
        <w:contextualSpacing/>
        <w:jc w:val="both"/>
        <w:rPr>
          <w:rFonts w:ascii="Arial" w:hAnsi="Arial" w:cs="Arial"/>
          <w:sz w:val="24"/>
          <w:szCs w:val="24"/>
        </w:rPr>
      </w:pPr>
      <w:r w:rsidRPr="0080660C">
        <w:rPr>
          <w:rFonts w:ascii="Arial" w:hAnsi="Arial" w:cs="Arial"/>
          <w:sz w:val="24"/>
          <w:szCs w:val="24"/>
        </w:rPr>
        <w:t xml:space="preserve">when we are required by law to hand over your information to any other organisation, such as the police, by court order, solicitors, or immigration enforcement. </w:t>
      </w:r>
    </w:p>
    <w:p w14:paraId="30358911" w14:textId="77777777" w:rsidR="002F2609" w:rsidRDefault="002F2609" w:rsidP="0080660C">
      <w:pPr>
        <w:spacing w:after="0" w:line="240" w:lineRule="auto"/>
        <w:rPr>
          <w:rFonts w:ascii="Arial" w:hAnsi="Arial" w:cs="Arial"/>
          <w:sz w:val="24"/>
          <w:szCs w:val="24"/>
        </w:rPr>
      </w:pPr>
    </w:p>
    <w:p w14:paraId="10D82B8B"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We will never pass on your personal information to anyone else who does not need it, or has no right to it, unless you give us consent to do so. </w:t>
      </w:r>
    </w:p>
    <w:p w14:paraId="500B2938" w14:textId="77777777" w:rsidR="0080660C" w:rsidRDefault="0080660C" w:rsidP="0080660C">
      <w:pPr>
        <w:keepNext/>
        <w:keepLines/>
        <w:spacing w:after="0" w:line="240" w:lineRule="auto"/>
        <w:ind w:left="-284" w:right="-336"/>
        <w:outlineLvl w:val="0"/>
        <w:rPr>
          <w:rFonts w:ascii="Arial" w:eastAsia="Times New Roman" w:hAnsi="Arial" w:cs="Arial"/>
          <w:b/>
          <w:sz w:val="24"/>
          <w:szCs w:val="24"/>
        </w:rPr>
      </w:pPr>
      <w:bookmarkStart w:id="1" w:name="_Toc31368619"/>
    </w:p>
    <w:p w14:paraId="57392C3F" w14:textId="77777777" w:rsidR="0080660C" w:rsidRPr="0080660C" w:rsidRDefault="0080660C" w:rsidP="0080660C">
      <w:pPr>
        <w:keepNext/>
        <w:keepLines/>
        <w:spacing w:after="0" w:line="240" w:lineRule="auto"/>
        <w:ind w:left="-284" w:right="-336"/>
        <w:outlineLvl w:val="0"/>
        <w:rPr>
          <w:rFonts w:ascii="Arial" w:eastAsia="Times New Roman" w:hAnsi="Arial" w:cs="Arial"/>
          <w:b/>
          <w:sz w:val="24"/>
          <w:szCs w:val="24"/>
        </w:rPr>
      </w:pPr>
      <w:r w:rsidRPr="0080660C">
        <w:rPr>
          <w:rFonts w:ascii="Arial" w:eastAsia="Times New Roman" w:hAnsi="Arial" w:cs="Arial"/>
          <w:b/>
          <w:sz w:val="24"/>
          <w:szCs w:val="24"/>
        </w:rPr>
        <w:t>Legal justification for collecting and using your information</w:t>
      </w:r>
      <w:bookmarkEnd w:id="1"/>
    </w:p>
    <w:p w14:paraId="47636419"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law says we need a legal basis to handle your personal and healthcare information.</w:t>
      </w:r>
    </w:p>
    <w:p w14:paraId="4B03EC8C" w14:textId="77777777" w:rsidR="0080660C" w:rsidRDefault="0080660C" w:rsidP="0080660C">
      <w:pPr>
        <w:spacing w:after="0" w:line="240" w:lineRule="auto"/>
        <w:rPr>
          <w:rFonts w:ascii="Arial" w:hAnsi="Arial" w:cs="Arial"/>
          <w:b/>
          <w:sz w:val="24"/>
          <w:szCs w:val="24"/>
        </w:rPr>
      </w:pPr>
    </w:p>
    <w:p w14:paraId="70968C0D"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Contract:</w:t>
      </w:r>
      <w:r w:rsidRPr="0080660C">
        <w:rPr>
          <w:rFonts w:ascii="Arial" w:hAnsi="Arial" w:cs="Arial"/>
          <w:sz w:val="24"/>
          <w:szCs w:val="24"/>
        </w:rPr>
        <w:t xml:space="preserve"> We have a contract with NHS England to deliver healthcare services to you. This contract provides that we are under a legal obligation to ensure that we deliver medical and healthcare services to the public.</w:t>
      </w:r>
    </w:p>
    <w:p w14:paraId="5A87BCB7" w14:textId="77777777" w:rsidR="0080660C" w:rsidRDefault="0080660C" w:rsidP="0080660C">
      <w:pPr>
        <w:spacing w:after="0" w:line="240" w:lineRule="auto"/>
        <w:rPr>
          <w:rFonts w:ascii="Arial" w:hAnsi="Arial" w:cs="Arial"/>
          <w:b/>
          <w:sz w:val="24"/>
          <w:szCs w:val="24"/>
        </w:rPr>
      </w:pPr>
    </w:p>
    <w:p w14:paraId="245FAB33"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Consent:</w:t>
      </w:r>
      <w:r w:rsidRPr="0080660C">
        <w:rPr>
          <w:rFonts w:ascii="Arial" w:hAnsi="Arial" w:cs="Arial"/>
          <w:sz w:val="24"/>
          <w:szCs w:val="24"/>
        </w:rPr>
        <w:t xml:space="preserve"> Sometimes we also rely on the fact that you give us consent to use your personal and healthcare information so that we can take care of your healthcare needs. </w:t>
      </w:r>
    </w:p>
    <w:p w14:paraId="05377A87"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Please note that you have the right to withdraw consent at any time if you no longer wish to receive services from us.</w:t>
      </w:r>
    </w:p>
    <w:p w14:paraId="3C644CF5" w14:textId="77777777" w:rsidR="0080660C" w:rsidRDefault="0080660C" w:rsidP="0080660C">
      <w:pPr>
        <w:spacing w:after="0" w:line="240" w:lineRule="auto"/>
        <w:rPr>
          <w:rFonts w:ascii="Arial" w:hAnsi="Arial" w:cs="Arial"/>
          <w:b/>
          <w:sz w:val="24"/>
          <w:szCs w:val="24"/>
        </w:rPr>
      </w:pPr>
    </w:p>
    <w:p w14:paraId="6EE92A85"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Necessary care</w:t>
      </w:r>
      <w:r w:rsidRPr="0080660C">
        <w:rPr>
          <w:rFonts w:ascii="Arial" w:hAnsi="Arial" w:cs="Arial"/>
          <w:sz w:val="24"/>
          <w:szCs w:val="24"/>
        </w:rPr>
        <w:t xml:space="preserve">: Providing you with the appropriate healthcare, where necessary. The Law refers to this as ‘protecting your vital interests’ where you may be in a position not to be able to consent.  </w:t>
      </w:r>
    </w:p>
    <w:p w14:paraId="02111027" w14:textId="77777777" w:rsidR="0080660C" w:rsidRDefault="0080660C" w:rsidP="0080660C">
      <w:pPr>
        <w:spacing w:after="0" w:line="240" w:lineRule="auto"/>
        <w:rPr>
          <w:rFonts w:ascii="Arial" w:hAnsi="Arial" w:cs="Arial"/>
          <w:b/>
          <w:sz w:val="24"/>
          <w:szCs w:val="24"/>
        </w:rPr>
      </w:pPr>
    </w:p>
    <w:p w14:paraId="63A567EE"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Law:</w:t>
      </w:r>
      <w:r w:rsidRPr="0080660C">
        <w:rPr>
          <w:rFonts w:ascii="Arial" w:hAnsi="Arial" w:cs="Arial"/>
          <w:sz w:val="24"/>
          <w:szCs w:val="24"/>
        </w:rPr>
        <w:t xml:space="preserve"> Sometimes the law obliges us to provide your information to an organisation (see above).</w:t>
      </w:r>
    </w:p>
    <w:p w14:paraId="5B910568" w14:textId="77777777" w:rsidR="0080660C" w:rsidRDefault="0080660C" w:rsidP="0080660C">
      <w:pPr>
        <w:keepNext/>
        <w:keepLines/>
        <w:spacing w:after="0" w:line="240" w:lineRule="auto"/>
        <w:jc w:val="both"/>
        <w:outlineLvl w:val="0"/>
        <w:rPr>
          <w:rFonts w:ascii="Arial" w:eastAsia="Times New Roman" w:hAnsi="Arial" w:cs="Arial"/>
          <w:b/>
          <w:sz w:val="24"/>
          <w:szCs w:val="24"/>
        </w:rPr>
      </w:pPr>
      <w:bookmarkStart w:id="2" w:name="_Toc31368620"/>
    </w:p>
    <w:p w14:paraId="65893F7F" w14:textId="77777777" w:rsidR="0080660C" w:rsidRPr="0080660C" w:rsidRDefault="0080660C" w:rsidP="0080660C">
      <w:pPr>
        <w:keepNext/>
        <w:keepLines/>
        <w:spacing w:after="0" w:line="240" w:lineRule="auto"/>
        <w:jc w:val="both"/>
        <w:outlineLvl w:val="0"/>
        <w:rPr>
          <w:rFonts w:ascii="Arial" w:eastAsia="Times New Roman" w:hAnsi="Arial" w:cs="Arial"/>
          <w:b/>
          <w:sz w:val="24"/>
          <w:szCs w:val="24"/>
        </w:rPr>
      </w:pPr>
      <w:r w:rsidRPr="0080660C">
        <w:rPr>
          <w:rFonts w:ascii="Arial" w:eastAsia="Times New Roman" w:hAnsi="Arial" w:cs="Arial"/>
          <w:b/>
          <w:sz w:val="24"/>
          <w:szCs w:val="24"/>
        </w:rPr>
        <w:t>Special categories</w:t>
      </w:r>
      <w:bookmarkEnd w:id="2"/>
    </w:p>
    <w:p w14:paraId="5D55C75F"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law states that personal information about your health falls into a special category of information because it is very sensitive. Reasons that may entitle us to use and process your information may be as follows:</w:t>
      </w:r>
    </w:p>
    <w:p w14:paraId="3ECE785B" w14:textId="77777777" w:rsidR="0080660C" w:rsidRDefault="0080660C" w:rsidP="0080660C">
      <w:pPr>
        <w:spacing w:after="0" w:line="240" w:lineRule="auto"/>
        <w:rPr>
          <w:rFonts w:ascii="Arial" w:hAnsi="Arial" w:cs="Arial"/>
          <w:b/>
          <w:sz w:val="24"/>
          <w:szCs w:val="24"/>
        </w:rPr>
      </w:pPr>
    </w:p>
    <w:p w14:paraId="11EC03AB"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Public Interest</w:t>
      </w:r>
      <w:r w:rsidRPr="0080660C">
        <w:rPr>
          <w:rFonts w:ascii="Arial" w:hAnsi="Arial" w:cs="Arial"/>
          <w:sz w:val="24"/>
          <w:szCs w:val="24"/>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26556AF9" w14:textId="77777777" w:rsidR="0080660C" w:rsidRDefault="0080660C" w:rsidP="0080660C">
      <w:pPr>
        <w:spacing w:after="0" w:line="240" w:lineRule="auto"/>
        <w:rPr>
          <w:rFonts w:ascii="Arial" w:hAnsi="Arial" w:cs="Arial"/>
          <w:b/>
          <w:sz w:val="24"/>
          <w:szCs w:val="24"/>
        </w:rPr>
      </w:pPr>
    </w:p>
    <w:p w14:paraId="35F5A09C"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Consent</w:t>
      </w:r>
      <w:r w:rsidRPr="0080660C">
        <w:rPr>
          <w:rFonts w:ascii="Arial" w:hAnsi="Arial" w:cs="Arial"/>
          <w:sz w:val="24"/>
          <w:szCs w:val="24"/>
        </w:rPr>
        <w:t>: When you have given us consent</w:t>
      </w:r>
    </w:p>
    <w:p w14:paraId="2B1F4575" w14:textId="77777777" w:rsidR="0080660C" w:rsidRDefault="0080660C" w:rsidP="0080660C">
      <w:pPr>
        <w:spacing w:after="0" w:line="240" w:lineRule="auto"/>
        <w:rPr>
          <w:rFonts w:ascii="Arial" w:hAnsi="Arial" w:cs="Arial"/>
          <w:b/>
          <w:sz w:val="24"/>
          <w:szCs w:val="24"/>
        </w:rPr>
      </w:pPr>
    </w:p>
    <w:p w14:paraId="69B8699A"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Vital Interest</w:t>
      </w:r>
      <w:r w:rsidRPr="0080660C">
        <w:rPr>
          <w:rFonts w:ascii="Arial" w:hAnsi="Arial" w:cs="Arial"/>
          <w:sz w:val="24"/>
          <w:szCs w:val="24"/>
        </w:rPr>
        <w:t>: If you are incapable of giving consent, and we have to use your information to protect your vital interests (</w:t>
      </w:r>
      <w:proofErr w:type="spellStart"/>
      <w:r w:rsidRPr="0080660C">
        <w:rPr>
          <w:rFonts w:ascii="Arial" w:hAnsi="Arial" w:cs="Arial"/>
          <w:sz w:val="24"/>
          <w:szCs w:val="24"/>
        </w:rPr>
        <w:t>eg</w:t>
      </w:r>
      <w:proofErr w:type="spellEnd"/>
      <w:r w:rsidRPr="0080660C">
        <w:rPr>
          <w:rFonts w:ascii="Arial" w:hAnsi="Arial" w:cs="Arial"/>
          <w:sz w:val="24"/>
          <w:szCs w:val="24"/>
        </w:rPr>
        <w:t xml:space="preserve"> if you have had an accident and you need emergency treatment)</w:t>
      </w:r>
    </w:p>
    <w:p w14:paraId="62B81973" w14:textId="77777777" w:rsidR="0080660C" w:rsidRDefault="0080660C" w:rsidP="0080660C">
      <w:pPr>
        <w:spacing w:after="0" w:line="240" w:lineRule="auto"/>
        <w:rPr>
          <w:rFonts w:ascii="Arial" w:hAnsi="Arial" w:cs="Arial"/>
          <w:b/>
          <w:sz w:val="24"/>
          <w:szCs w:val="24"/>
        </w:rPr>
      </w:pPr>
    </w:p>
    <w:p w14:paraId="4BB54F2E"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Defending a claim</w:t>
      </w:r>
      <w:r w:rsidRPr="0080660C">
        <w:rPr>
          <w:rFonts w:ascii="Arial" w:hAnsi="Arial" w:cs="Arial"/>
          <w:sz w:val="24"/>
          <w:szCs w:val="24"/>
        </w:rPr>
        <w:t>: If we need your information to defend a legal claim against us by you, or by another party</w:t>
      </w:r>
    </w:p>
    <w:p w14:paraId="05AB81F7" w14:textId="77777777" w:rsidR="0080660C" w:rsidRDefault="0080660C" w:rsidP="0080660C">
      <w:pPr>
        <w:spacing w:after="0" w:line="240" w:lineRule="auto"/>
        <w:rPr>
          <w:rFonts w:ascii="Arial" w:hAnsi="Arial" w:cs="Arial"/>
          <w:b/>
          <w:sz w:val="24"/>
          <w:szCs w:val="24"/>
        </w:rPr>
      </w:pPr>
    </w:p>
    <w:p w14:paraId="1FA58393"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b/>
          <w:sz w:val="24"/>
          <w:szCs w:val="24"/>
        </w:rPr>
        <w:t>Providing you with medical care</w:t>
      </w:r>
      <w:r w:rsidRPr="0080660C">
        <w:rPr>
          <w:rFonts w:ascii="Arial" w:hAnsi="Arial" w:cs="Arial"/>
          <w:sz w:val="24"/>
          <w:szCs w:val="24"/>
        </w:rPr>
        <w:t>: Where we need your information to provide you with medical and healthcare services</w:t>
      </w:r>
    </w:p>
    <w:p w14:paraId="2BB563A3" w14:textId="77777777" w:rsidR="0080660C" w:rsidRDefault="0080660C" w:rsidP="0080660C">
      <w:pPr>
        <w:widowControl w:val="0"/>
        <w:spacing w:after="0" w:line="240" w:lineRule="auto"/>
        <w:rPr>
          <w:rFonts w:ascii="Arial" w:hAnsi="Arial" w:cs="Arial"/>
          <w:b/>
          <w:sz w:val="24"/>
          <w:szCs w:val="24"/>
        </w:rPr>
      </w:pPr>
    </w:p>
    <w:p w14:paraId="68BC37C2"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Risk Stratification  </w:t>
      </w:r>
    </w:p>
    <w:p w14:paraId="17B3FBA0"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in most circumstances, please </w:t>
      </w:r>
      <w:r w:rsidRPr="0080660C">
        <w:rPr>
          <w:rFonts w:ascii="Arial" w:hAnsi="Arial" w:cs="Arial"/>
          <w:sz w:val="24"/>
          <w:szCs w:val="24"/>
        </w:rPr>
        <w:lastRenderedPageBreak/>
        <w:t xml:space="preserve">contact the practice for further information about opt out. </w:t>
      </w:r>
    </w:p>
    <w:p w14:paraId="6EC8DD0C" w14:textId="77777777" w:rsidR="002F2609" w:rsidRDefault="002F2609" w:rsidP="0080660C">
      <w:pPr>
        <w:widowControl w:val="0"/>
        <w:spacing w:after="0" w:line="240" w:lineRule="auto"/>
        <w:rPr>
          <w:rFonts w:ascii="Arial" w:hAnsi="Arial" w:cs="Arial"/>
          <w:sz w:val="24"/>
          <w:szCs w:val="24"/>
        </w:rPr>
      </w:pPr>
    </w:p>
    <w:p w14:paraId="2AD510D8"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Individual Risk Management at a GP practice level however is deemed to be part of your individual healthcare and is covered by our legal powers above.</w:t>
      </w:r>
    </w:p>
    <w:p w14:paraId="4AF3EF22" w14:textId="77777777" w:rsidR="002F2609" w:rsidRDefault="002F2609" w:rsidP="0080660C">
      <w:pPr>
        <w:keepNext/>
        <w:keepLines/>
        <w:spacing w:after="0" w:line="240" w:lineRule="auto"/>
        <w:outlineLvl w:val="0"/>
        <w:rPr>
          <w:rFonts w:ascii="Arial" w:eastAsia="Times New Roman" w:hAnsi="Arial" w:cs="Arial"/>
          <w:b/>
          <w:bCs/>
          <w:sz w:val="24"/>
          <w:szCs w:val="24"/>
        </w:rPr>
      </w:pPr>
      <w:bookmarkStart w:id="3" w:name="_Toc31368622"/>
      <w:bookmarkStart w:id="4" w:name="_Hlk31369970"/>
    </w:p>
    <w:p w14:paraId="0B29BBD4" w14:textId="77777777" w:rsid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eastAsia="Times New Roman" w:hAnsi="Arial" w:cs="Arial"/>
          <w:b/>
          <w:bCs/>
          <w:sz w:val="24"/>
          <w:szCs w:val="24"/>
        </w:rPr>
        <w:t>Anonymised information</w:t>
      </w:r>
      <w:bookmarkEnd w:id="3"/>
    </w:p>
    <w:p w14:paraId="5B176AA3" w14:textId="77777777" w:rsidR="0080660C" w:rsidRP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hAnsi="Arial" w:cs="Arial"/>
          <w:sz w:val="24"/>
          <w:szCs w:val="24"/>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2C62D904" w14:textId="77777777" w:rsidR="0080660C" w:rsidRPr="0080660C" w:rsidRDefault="0080660C" w:rsidP="0080660C">
      <w:pPr>
        <w:widowControl w:val="0"/>
        <w:spacing w:after="0" w:line="240" w:lineRule="auto"/>
        <w:rPr>
          <w:rFonts w:ascii="Arial" w:hAnsi="Arial" w:cs="Arial"/>
          <w:sz w:val="24"/>
          <w:szCs w:val="24"/>
        </w:rPr>
      </w:pPr>
    </w:p>
    <w:p w14:paraId="672C3436"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Medicines Management </w:t>
      </w:r>
    </w:p>
    <w:p w14:paraId="25DBD994"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The Practice may conduct Medicines Management Reviews of medications prescribed to its patients. This service performs a review of prescribed medications to ensure patients receive the most appropriate, up to date and cost-effective treatments. The reviews are carried out by the CCGs Medicines Management Team under a Data Processing contract with the Practice.</w:t>
      </w:r>
    </w:p>
    <w:p w14:paraId="7E36D40F" w14:textId="77777777" w:rsidR="0080660C" w:rsidRDefault="0080660C" w:rsidP="0080660C">
      <w:pPr>
        <w:spacing w:after="0" w:line="240" w:lineRule="auto"/>
        <w:rPr>
          <w:rFonts w:ascii="Arial" w:hAnsi="Arial" w:cs="Arial"/>
          <w:b/>
          <w:sz w:val="24"/>
          <w:szCs w:val="24"/>
        </w:rPr>
      </w:pPr>
    </w:p>
    <w:p w14:paraId="187246BA"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 xml:space="preserve">GP Connect Service </w:t>
      </w:r>
    </w:p>
    <w:p w14:paraId="73100A09"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The GP Connect service allows authorised clinical staff at NHS 111 to seamlessly access our practice’s clinical system and book directly on behalf of a patient. This means that should you call NHS </w:t>
      </w:r>
      <w:proofErr w:type="gramStart"/>
      <w:r w:rsidRPr="0080660C">
        <w:rPr>
          <w:rFonts w:ascii="Arial" w:hAnsi="Arial" w:cs="Arial"/>
          <w:sz w:val="24"/>
          <w:szCs w:val="24"/>
        </w:rPr>
        <w:t>111</w:t>
      </w:r>
      <w:proofErr w:type="gramEnd"/>
      <w:r w:rsidRPr="0080660C">
        <w:rPr>
          <w:rFonts w:ascii="Arial" w:hAnsi="Arial" w:cs="Arial"/>
          <w:sz w:val="24"/>
          <w:szCs w:val="24"/>
        </w:rPr>
        <w:t xml:space="preserve"> and the clinician believes you need an appointment with your GP Practice, the clinician will access available appointment slots only (through GP Connect) and book you in. This will save you time as you will not need to contact the practice direct for an appointment. </w:t>
      </w:r>
    </w:p>
    <w:p w14:paraId="495DEB83" w14:textId="77777777" w:rsidR="002F2609" w:rsidRDefault="002F2609" w:rsidP="0080660C">
      <w:pPr>
        <w:spacing w:after="0" w:line="240" w:lineRule="auto"/>
        <w:rPr>
          <w:rFonts w:ascii="Arial" w:hAnsi="Arial" w:cs="Arial"/>
          <w:sz w:val="24"/>
          <w:szCs w:val="24"/>
        </w:rPr>
      </w:pPr>
    </w:p>
    <w:p w14:paraId="3320DE54"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The practice will not be sharing any of your data and the practice will only allow NHS 111 to see available appointment slots. They will not even have access to your record. However, NHS 111 will share any relevant data with us, but you will be made aware of this. This will help your GP in knowing what treatment / service / help you may require. </w:t>
      </w:r>
    </w:p>
    <w:p w14:paraId="0EFDF8E9" w14:textId="77777777" w:rsidR="002F2609" w:rsidRDefault="002F2609" w:rsidP="0080660C">
      <w:pPr>
        <w:spacing w:after="0" w:line="240" w:lineRule="auto"/>
        <w:rPr>
          <w:rFonts w:ascii="Arial" w:hAnsi="Arial" w:cs="Arial"/>
          <w:sz w:val="24"/>
          <w:szCs w:val="24"/>
        </w:rPr>
      </w:pPr>
    </w:p>
    <w:p w14:paraId="4042C58E"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Please note if you no longer require the appointment or need to change the date and time for any reason you will need to speak to one of our reception staff and not NHS 111. </w:t>
      </w:r>
    </w:p>
    <w:p w14:paraId="5CA1BA4A" w14:textId="77777777" w:rsidR="0080660C" w:rsidRDefault="0080660C" w:rsidP="0080660C">
      <w:pPr>
        <w:widowControl w:val="0"/>
        <w:spacing w:after="0" w:line="240" w:lineRule="auto"/>
        <w:rPr>
          <w:rFonts w:ascii="Arial" w:hAnsi="Arial" w:cs="Arial"/>
          <w:b/>
          <w:sz w:val="24"/>
          <w:szCs w:val="24"/>
        </w:rPr>
      </w:pPr>
    </w:p>
    <w:p w14:paraId="4374A3B1"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Patient Communication</w:t>
      </w:r>
    </w:p>
    <w:p w14:paraId="6CB88BF9" w14:textId="77777777" w:rsidR="0080660C" w:rsidRPr="0080660C" w:rsidRDefault="0080660C" w:rsidP="0080660C">
      <w:pPr>
        <w:spacing w:after="0" w:line="240" w:lineRule="auto"/>
        <w:rPr>
          <w:rFonts w:ascii="Arial" w:hAnsi="Arial" w:cs="Arial"/>
          <w:sz w:val="24"/>
          <w:szCs w:val="24"/>
        </w:rPr>
      </w:pPr>
      <w:bookmarkStart w:id="5" w:name="_Hlk31370003"/>
      <w:r w:rsidRPr="0080660C">
        <w:rPr>
          <w:rFonts w:ascii="Arial" w:hAnsi="Arial" w:cs="Arial"/>
          <w:sz w:val="24"/>
          <w:szCs w:val="24"/>
        </w:rPr>
        <w:t xml:space="preserve">Because we are obliged to protect any confidential information we hold about you and we take this very seriously, it is imperative that you let us know immediately if you change any of your contact details. </w:t>
      </w:r>
    </w:p>
    <w:p w14:paraId="7EDEC504" w14:textId="77777777" w:rsidR="002F2609" w:rsidRDefault="002F2609" w:rsidP="0080660C">
      <w:pPr>
        <w:spacing w:after="0" w:line="240" w:lineRule="auto"/>
        <w:rPr>
          <w:rFonts w:ascii="Arial" w:hAnsi="Arial" w:cs="Arial"/>
          <w:sz w:val="24"/>
          <w:szCs w:val="24"/>
        </w:rPr>
      </w:pPr>
    </w:p>
    <w:p w14:paraId="43392A81"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up to date details.</w:t>
      </w:r>
    </w:p>
    <w:p w14:paraId="0320810A" w14:textId="77777777" w:rsidR="002F2609" w:rsidRDefault="002F2609" w:rsidP="0080660C">
      <w:pPr>
        <w:spacing w:after="0" w:line="240" w:lineRule="auto"/>
        <w:rPr>
          <w:rFonts w:ascii="Arial" w:hAnsi="Arial" w:cs="Arial"/>
          <w:sz w:val="24"/>
          <w:szCs w:val="24"/>
        </w:rPr>
      </w:pPr>
    </w:p>
    <w:p w14:paraId="11031EDF"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There may be occasions where authorised research facilities would like you to take part in research. Your contact details may be used to invite you to receive further information about such research opportunities.</w:t>
      </w:r>
    </w:p>
    <w:bookmarkEnd w:id="5"/>
    <w:p w14:paraId="3FC41A5F" w14:textId="77777777" w:rsidR="0080660C" w:rsidRDefault="0080660C" w:rsidP="0080660C">
      <w:pPr>
        <w:widowControl w:val="0"/>
        <w:spacing w:after="0" w:line="240" w:lineRule="auto"/>
        <w:rPr>
          <w:rFonts w:ascii="Arial" w:hAnsi="Arial" w:cs="Arial"/>
          <w:b/>
          <w:sz w:val="24"/>
          <w:szCs w:val="24"/>
        </w:rPr>
      </w:pPr>
    </w:p>
    <w:p w14:paraId="61347252"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lastRenderedPageBreak/>
        <w:t>Safeguarding</w:t>
      </w:r>
    </w:p>
    <w:p w14:paraId="34129C6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Practice is dedicated to ensuring that the principles and duties of safeguarding adults and children are holistically, consistently and conscientiously applied with the wellbeing of all, at the heart of what we do. </w:t>
      </w:r>
    </w:p>
    <w:p w14:paraId="490671AF" w14:textId="77777777" w:rsidR="002F2609" w:rsidRDefault="002F2609" w:rsidP="0080660C">
      <w:pPr>
        <w:spacing w:after="0" w:line="240" w:lineRule="auto"/>
        <w:rPr>
          <w:rFonts w:ascii="Arial" w:eastAsia="Times New Roman" w:hAnsi="Arial" w:cs="Arial"/>
          <w:sz w:val="24"/>
          <w:szCs w:val="24"/>
          <w:lang w:eastAsia="en-GB"/>
        </w:rPr>
      </w:pPr>
    </w:p>
    <w:p w14:paraId="174419BF"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Our legal basis for processing For the General Data Protection Regulation (GDPR) purposes is: -</w:t>
      </w:r>
    </w:p>
    <w:p w14:paraId="2A9C7FB1" w14:textId="77777777" w:rsidR="0080660C" w:rsidRPr="0080660C" w:rsidRDefault="0080660C" w:rsidP="0080660C">
      <w:pPr>
        <w:spacing w:after="0" w:line="240" w:lineRule="auto"/>
        <w:rPr>
          <w:rFonts w:ascii="Arial" w:eastAsia="Times New Roman" w:hAnsi="Arial" w:cs="Arial"/>
          <w:i/>
          <w:sz w:val="24"/>
          <w:szCs w:val="24"/>
          <w:lang w:eastAsia="en-GB"/>
        </w:rPr>
      </w:pPr>
      <w:r w:rsidRPr="0080660C">
        <w:rPr>
          <w:rFonts w:ascii="Arial" w:eastAsia="Times New Roman" w:hAnsi="Arial" w:cs="Arial"/>
          <w:sz w:val="24"/>
          <w:szCs w:val="24"/>
          <w:lang w:eastAsia="en-GB"/>
        </w:rPr>
        <w:t xml:space="preserve"> </w:t>
      </w:r>
      <w:r w:rsidRPr="0080660C">
        <w:rPr>
          <w:rFonts w:ascii="Arial" w:eastAsia="Times New Roman" w:hAnsi="Arial" w:cs="Arial"/>
          <w:sz w:val="24"/>
          <w:szCs w:val="24"/>
          <w:lang w:eastAsia="en-GB"/>
        </w:rPr>
        <w:tab/>
      </w:r>
      <w:r w:rsidRPr="0080660C">
        <w:rPr>
          <w:rFonts w:ascii="Arial" w:eastAsia="Times New Roman" w:hAnsi="Arial" w:cs="Arial"/>
          <w:i/>
          <w:sz w:val="24"/>
          <w:szCs w:val="24"/>
          <w:lang w:eastAsia="en-GB"/>
        </w:rPr>
        <w:t xml:space="preserve">Article 6(1)(e) ‘…exercise of official authority…’. </w:t>
      </w:r>
    </w:p>
    <w:p w14:paraId="50DB71D5" w14:textId="77777777" w:rsidR="002F2609" w:rsidRDefault="002F2609" w:rsidP="0080660C">
      <w:pPr>
        <w:spacing w:after="0" w:line="240" w:lineRule="auto"/>
        <w:rPr>
          <w:rFonts w:ascii="Arial" w:eastAsia="Times New Roman" w:hAnsi="Arial" w:cs="Arial"/>
          <w:sz w:val="24"/>
          <w:szCs w:val="24"/>
          <w:lang w:eastAsia="en-GB"/>
        </w:rPr>
      </w:pPr>
    </w:p>
    <w:p w14:paraId="0DAACBA1"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For the processing of special categories data, the basis is: -</w:t>
      </w:r>
    </w:p>
    <w:p w14:paraId="6C528B65" w14:textId="77777777" w:rsidR="0080660C" w:rsidRPr="0080660C" w:rsidRDefault="0080660C" w:rsidP="0080660C">
      <w:pPr>
        <w:spacing w:after="0" w:line="240" w:lineRule="auto"/>
        <w:ind w:left="720"/>
        <w:rPr>
          <w:rFonts w:ascii="Arial" w:eastAsia="Times New Roman" w:hAnsi="Arial" w:cs="Arial"/>
          <w:i/>
          <w:sz w:val="24"/>
          <w:szCs w:val="24"/>
          <w:lang w:eastAsia="en-GB"/>
        </w:rPr>
      </w:pPr>
      <w:r w:rsidRPr="0080660C">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35BA8C77" w14:textId="77777777" w:rsidR="0080660C" w:rsidRDefault="0080660C" w:rsidP="0080660C">
      <w:pPr>
        <w:spacing w:after="0" w:line="240" w:lineRule="auto"/>
        <w:rPr>
          <w:rFonts w:ascii="Arial" w:eastAsia="Times New Roman" w:hAnsi="Arial" w:cs="Arial"/>
          <w:i/>
          <w:sz w:val="24"/>
          <w:szCs w:val="24"/>
          <w:lang w:eastAsia="en-GB"/>
        </w:rPr>
      </w:pPr>
    </w:p>
    <w:p w14:paraId="50AB84ED" w14:textId="77777777" w:rsidR="0080660C" w:rsidRPr="0080660C" w:rsidRDefault="0080660C" w:rsidP="0080660C">
      <w:pPr>
        <w:spacing w:after="0" w:line="240" w:lineRule="auto"/>
        <w:rPr>
          <w:rFonts w:ascii="Arial" w:hAnsi="Arial" w:cs="Arial"/>
          <w:b/>
          <w:color w:val="333333"/>
          <w:sz w:val="24"/>
          <w:szCs w:val="24"/>
          <w:shd w:val="clear" w:color="auto" w:fill="FFFFFF"/>
        </w:rPr>
      </w:pPr>
      <w:r w:rsidRPr="0080660C">
        <w:rPr>
          <w:rFonts w:ascii="Arial" w:hAnsi="Arial" w:cs="Arial"/>
          <w:b/>
          <w:color w:val="333333"/>
          <w:sz w:val="24"/>
          <w:szCs w:val="24"/>
          <w:shd w:val="clear" w:color="auto" w:fill="FFFFFF"/>
        </w:rPr>
        <w:t>Research</w:t>
      </w:r>
    </w:p>
    <w:p w14:paraId="5F174DD0" w14:textId="77777777" w:rsidR="0080660C" w:rsidRPr="0080660C" w:rsidRDefault="0080660C" w:rsidP="0080660C">
      <w:pPr>
        <w:spacing w:after="0" w:line="240" w:lineRule="auto"/>
        <w:rPr>
          <w:rFonts w:ascii="Arial" w:hAnsi="Arial" w:cs="Arial"/>
          <w:color w:val="333333"/>
          <w:sz w:val="24"/>
          <w:szCs w:val="24"/>
          <w:shd w:val="clear" w:color="auto" w:fill="FFFFFF"/>
        </w:rPr>
      </w:pPr>
      <w:r w:rsidRPr="0080660C">
        <w:rPr>
          <w:rFonts w:ascii="Arial" w:hAnsi="Arial" w:cs="Arial"/>
          <w:color w:val="333333"/>
          <w:sz w:val="24"/>
          <w:szCs w:val="24"/>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any time (see below), full details can be found here: - </w:t>
      </w:r>
    </w:p>
    <w:p w14:paraId="1C111CFA" w14:textId="77777777" w:rsidR="0080660C" w:rsidRPr="0080660C" w:rsidRDefault="00240AE2" w:rsidP="0080660C">
      <w:pPr>
        <w:spacing w:after="0" w:line="240" w:lineRule="auto"/>
        <w:rPr>
          <w:rFonts w:ascii="Arial" w:eastAsia="Times New Roman" w:hAnsi="Arial" w:cs="Arial"/>
          <w:sz w:val="24"/>
          <w:szCs w:val="24"/>
          <w:lang w:eastAsia="en-GB"/>
        </w:rPr>
      </w:pPr>
      <w:hyperlink r:id="rId8" w:history="1">
        <w:r w:rsidR="0080660C" w:rsidRPr="0080660C">
          <w:rPr>
            <w:rFonts w:ascii="Arial" w:hAnsi="Arial" w:cs="Arial"/>
            <w:color w:val="0563C1"/>
            <w:sz w:val="24"/>
            <w:szCs w:val="24"/>
            <w:u w:val="single"/>
            <w:lang w:eastAsia="en-GB"/>
          </w:rPr>
          <w:t>https://cprd.com/transparency-information</w:t>
        </w:r>
      </w:hyperlink>
    </w:p>
    <w:p w14:paraId="57915253" w14:textId="77777777" w:rsidR="0080660C" w:rsidRPr="0080660C" w:rsidRDefault="0080660C" w:rsidP="0080660C">
      <w:pPr>
        <w:spacing w:after="0" w:line="240" w:lineRule="auto"/>
        <w:rPr>
          <w:rFonts w:ascii="Arial" w:eastAsia="Times New Roman" w:hAnsi="Arial" w:cs="Arial"/>
          <w:sz w:val="24"/>
          <w:szCs w:val="24"/>
          <w:lang w:eastAsia="en-GB"/>
        </w:rPr>
      </w:pPr>
    </w:p>
    <w:p w14:paraId="7D101A22" w14:textId="77777777" w:rsidR="0080660C" w:rsidRPr="0080660C" w:rsidRDefault="0080660C" w:rsidP="0080660C">
      <w:pPr>
        <w:keepNext/>
        <w:keepLines/>
        <w:spacing w:after="0" w:line="240" w:lineRule="auto"/>
        <w:outlineLvl w:val="4"/>
        <w:rPr>
          <w:rFonts w:ascii="Arial" w:eastAsia="Times New Roman" w:hAnsi="Arial" w:cs="Arial"/>
          <w:sz w:val="24"/>
          <w:szCs w:val="24"/>
        </w:rPr>
      </w:pPr>
      <w:r w:rsidRPr="0080660C">
        <w:rPr>
          <w:rFonts w:ascii="Arial" w:eastAsia="Times New Roman" w:hAnsi="Arial" w:cs="Arial"/>
          <w:b/>
          <w:bCs/>
          <w:sz w:val="24"/>
          <w:szCs w:val="24"/>
        </w:rPr>
        <w:t>The legal bases for processing this information</w:t>
      </w:r>
    </w:p>
    <w:p w14:paraId="6DC77E57" w14:textId="77777777" w:rsidR="0080660C" w:rsidRPr="0080660C" w:rsidRDefault="0080660C" w:rsidP="0080660C">
      <w:pPr>
        <w:spacing w:after="0" w:line="240" w:lineRule="auto"/>
        <w:rPr>
          <w:rFonts w:ascii="Arial" w:eastAsia="Times New Roman" w:hAnsi="Arial" w:cs="Arial"/>
          <w:color w:val="333333"/>
          <w:sz w:val="24"/>
          <w:szCs w:val="24"/>
          <w:lang w:eastAsia="en-GB"/>
        </w:rPr>
      </w:pPr>
      <w:r w:rsidRPr="0080660C">
        <w:rPr>
          <w:rFonts w:ascii="Arial" w:eastAsia="Times New Roman" w:hAnsi="Arial" w:cs="Arial"/>
          <w:color w:val="333333"/>
          <w:sz w:val="24"/>
          <w:szCs w:val="24"/>
          <w:lang w:eastAsia="en-GB"/>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1946B057" w14:textId="77777777" w:rsidR="0080660C" w:rsidRPr="0080660C" w:rsidRDefault="0080660C" w:rsidP="0080660C">
      <w:pPr>
        <w:numPr>
          <w:ilvl w:val="0"/>
          <w:numId w:val="34"/>
        </w:numPr>
        <w:spacing w:after="0" w:line="240" w:lineRule="auto"/>
        <w:rPr>
          <w:rFonts w:ascii="Arial" w:hAnsi="Arial" w:cs="Arial"/>
          <w:color w:val="333333"/>
          <w:sz w:val="24"/>
          <w:szCs w:val="24"/>
        </w:rPr>
      </w:pPr>
      <w:r w:rsidRPr="0080660C">
        <w:rPr>
          <w:rFonts w:ascii="Arial" w:hAnsi="Arial" w:cs="Arial"/>
          <w:color w:val="333333"/>
          <w:sz w:val="24"/>
          <w:szCs w:val="24"/>
        </w:rPr>
        <w:t>Medicines and medical device monitoring: Article 6(e) and Article 9(2)(</w:t>
      </w:r>
      <w:proofErr w:type="spellStart"/>
      <w:r w:rsidRPr="0080660C">
        <w:rPr>
          <w:rFonts w:ascii="Arial" w:hAnsi="Arial" w:cs="Arial"/>
          <w:color w:val="333333"/>
          <w:sz w:val="24"/>
          <w:szCs w:val="24"/>
        </w:rPr>
        <w:t>i</w:t>
      </w:r>
      <w:proofErr w:type="spellEnd"/>
      <w:r w:rsidRPr="0080660C">
        <w:rPr>
          <w:rFonts w:ascii="Arial" w:hAnsi="Arial" w:cs="Arial"/>
          <w:color w:val="333333"/>
          <w:sz w:val="24"/>
          <w:szCs w:val="24"/>
        </w:rPr>
        <w:t>) - public interest in the area of public health</w:t>
      </w:r>
    </w:p>
    <w:p w14:paraId="47E7C043" w14:textId="77777777" w:rsidR="0080660C" w:rsidRPr="0080660C" w:rsidRDefault="0080660C" w:rsidP="0080660C">
      <w:pPr>
        <w:numPr>
          <w:ilvl w:val="0"/>
          <w:numId w:val="34"/>
        </w:numPr>
        <w:spacing w:after="0" w:line="240" w:lineRule="auto"/>
        <w:rPr>
          <w:rFonts w:ascii="Arial" w:hAnsi="Arial" w:cs="Arial"/>
          <w:color w:val="333333"/>
          <w:sz w:val="24"/>
          <w:szCs w:val="24"/>
        </w:rPr>
      </w:pPr>
      <w:r w:rsidRPr="0080660C">
        <w:rPr>
          <w:rFonts w:ascii="Arial" w:hAnsi="Arial" w:cs="Arial"/>
          <w:color w:val="333333"/>
          <w:sz w:val="24"/>
          <w:szCs w:val="24"/>
        </w:rPr>
        <w:t>Medical research and statistics: Article 6(e) and Article 9(2)(j) - public interest and scientific research purposes</w:t>
      </w:r>
    </w:p>
    <w:p w14:paraId="20C7AF32" w14:textId="77777777" w:rsidR="002F2609" w:rsidRDefault="002F2609" w:rsidP="0080660C">
      <w:pPr>
        <w:spacing w:after="0" w:line="240" w:lineRule="auto"/>
        <w:rPr>
          <w:rFonts w:ascii="Arial" w:eastAsia="Times New Roman" w:hAnsi="Arial" w:cs="Arial"/>
          <w:color w:val="333333"/>
          <w:sz w:val="24"/>
          <w:szCs w:val="24"/>
          <w:lang w:eastAsia="en-GB"/>
        </w:rPr>
      </w:pPr>
    </w:p>
    <w:p w14:paraId="2798D760" w14:textId="77777777" w:rsidR="0080660C" w:rsidRPr="0080660C" w:rsidRDefault="0080660C" w:rsidP="0080660C">
      <w:pPr>
        <w:spacing w:after="0" w:line="240" w:lineRule="auto"/>
        <w:rPr>
          <w:rFonts w:ascii="Arial" w:eastAsia="Times New Roman" w:hAnsi="Arial" w:cs="Arial"/>
          <w:color w:val="333333"/>
          <w:sz w:val="24"/>
          <w:szCs w:val="24"/>
          <w:lang w:eastAsia="en-GB"/>
        </w:rPr>
      </w:pPr>
      <w:r w:rsidRPr="0080660C">
        <w:rPr>
          <w:rFonts w:ascii="Arial" w:eastAsia="Times New Roman" w:hAnsi="Arial" w:cs="Arial"/>
          <w:color w:val="333333"/>
          <w:sz w:val="24"/>
          <w:szCs w:val="24"/>
          <w:lang w:eastAsia="en-GB"/>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2D8B38EC" w14:textId="77777777" w:rsidR="0080660C" w:rsidRDefault="0080660C" w:rsidP="0080660C">
      <w:pPr>
        <w:spacing w:after="0" w:line="240" w:lineRule="auto"/>
        <w:rPr>
          <w:rFonts w:ascii="Arial" w:eastAsia="Times New Roman" w:hAnsi="Arial" w:cs="Arial"/>
          <w:b/>
          <w:bCs/>
          <w:sz w:val="24"/>
          <w:szCs w:val="24"/>
          <w:lang w:eastAsia="en-GB"/>
        </w:rPr>
      </w:pPr>
    </w:p>
    <w:p w14:paraId="51136E4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bCs/>
          <w:sz w:val="24"/>
          <w:szCs w:val="24"/>
          <w:lang w:eastAsia="en-GB"/>
        </w:rPr>
        <w:t>Categories of personal data</w:t>
      </w:r>
    </w:p>
    <w:p w14:paraId="717B857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data collected by Practice staff in the event of a safeguarding situation will be as much personal information as is possible that is necessary to obtain in order to handle the situation. In addition to some basic demographic and contact details, we will also process details of what the safeguarding concern is. This is likely to be special category information (such as health information).</w:t>
      </w:r>
    </w:p>
    <w:p w14:paraId="2ABD26D7" w14:textId="77777777" w:rsidR="0080660C" w:rsidRDefault="0080660C" w:rsidP="0080660C">
      <w:pPr>
        <w:spacing w:after="0" w:line="240" w:lineRule="auto"/>
        <w:rPr>
          <w:rFonts w:ascii="Arial" w:eastAsia="Times New Roman" w:hAnsi="Arial" w:cs="Arial"/>
          <w:b/>
          <w:bCs/>
          <w:sz w:val="24"/>
          <w:szCs w:val="24"/>
          <w:lang w:eastAsia="en-GB"/>
        </w:rPr>
      </w:pPr>
    </w:p>
    <w:p w14:paraId="3587C78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bCs/>
          <w:sz w:val="24"/>
          <w:szCs w:val="24"/>
          <w:lang w:eastAsia="en-GB"/>
        </w:rPr>
        <w:t>Sources of the data</w:t>
      </w:r>
    </w:p>
    <w:p w14:paraId="34FE02BF"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Practice will either receive or collect information when someone contacts the organisation with safeguarding concerns, or we believe there may be safeguarding concerns and make enquiries to relevant providers.</w:t>
      </w:r>
    </w:p>
    <w:p w14:paraId="0FBC3387" w14:textId="77777777" w:rsidR="0080660C" w:rsidRDefault="0080660C" w:rsidP="0080660C">
      <w:pPr>
        <w:spacing w:after="0" w:line="240" w:lineRule="auto"/>
        <w:rPr>
          <w:rFonts w:ascii="Arial" w:eastAsia="Times New Roman" w:hAnsi="Arial" w:cs="Arial"/>
          <w:b/>
          <w:bCs/>
          <w:sz w:val="24"/>
          <w:szCs w:val="24"/>
          <w:lang w:eastAsia="en-GB"/>
        </w:rPr>
      </w:pPr>
    </w:p>
    <w:p w14:paraId="4211893A"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bCs/>
          <w:sz w:val="24"/>
          <w:szCs w:val="24"/>
          <w:lang w:eastAsia="en-GB"/>
        </w:rPr>
        <w:t>Recipients of personal data</w:t>
      </w:r>
    </w:p>
    <w:p w14:paraId="35CA3EFA"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The information is used by the Practice when handling a safeguarding incident or concern. We may share information accordingly to ensure duty of care and </w:t>
      </w:r>
      <w:r w:rsidRPr="0080660C">
        <w:rPr>
          <w:rFonts w:ascii="Arial" w:eastAsia="Times New Roman" w:hAnsi="Arial" w:cs="Arial"/>
          <w:sz w:val="24"/>
          <w:szCs w:val="24"/>
          <w:lang w:eastAsia="en-GB"/>
        </w:rPr>
        <w:lastRenderedPageBreak/>
        <w:t>investigation as required with other partners such as local authorities, the police or healthcare professionals (i.e. their GP or mental health team).</w:t>
      </w:r>
    </w:p>
    <w:p w14:paraId="2ADECC8C" w14:textId="77777777" w:rsidR="002F2609" w:rsidRDefault="002F2609" w:rsidP="0080660C">
      <w:pPr>
        <w:spacing w:after="0" w:line="240" w:lineRule="auto"/>
        <w:rPr>
          <w:rFonts w:ascii="Arial" w:hAnsi="Arial" w:cs="Arial"/>
          <w:b/>
          <w:bCs/>
          <w:i/>
          <w:iCs/>
          <w:sz w:val="24"/>
          <w:szCs w:val="24"/>
        </w:rPr>
      </w:pPr>
    </w:p>
    <w:p w14:paraId="4059D487" w14:textId="77777777" w:rsidR="0080660C" w:rsidRPr="0080660C" w:rsidRDefault="0080660C" w:rsidP="0080660C">
      <w:pPr>
        <w:spacing w:after="0" w:line="240" w:lineRule="auto"/>
        <w:rPr>
          <w:rFonts w:ascii="Arial" w:hAnsi="Arial" w:cs="Arial"/>
          <w:i/>
          <w:iCs/>
          <w:sz w:val="24"/>
          <w:szCs w:val="24"/>
          <w:lang w:eastAsia="en-GB"/>
        </w:rPr>
      </w:pPr>
      <w:r w:rsidRPr="0080660C">
        <w:rPr>
          <w:rFonts w:ascii="Arial" w:eastAsia="Times New Roman" w:hAnsi="Arial" w:cs="Arial"/>
          <w:b/>
          <w:bCs/>
          <w:i/>
          <w:iCs/>
          <w:sz w:val="24"/>
          <w:szCs w:val="24"/>
          <w:lang w:eastAsia="en-GB"/>
        </w:rPr>
        <w:t>Third party processors</w:t>
      </w:r>
    </w:p>
    <w:p w14:paraId="513B0553" w14:textId="77777777" w:rsidR="0080660C" w:rsidRPr="0080660C" w:rsidRDefault="0080660C" w:rsidP="0080660C">
      <w:pPr>
        <w:spacing w:after="0" w:line="240" w:lineRule="auto"/>
        <w:rPr>
          <w:rFonts w:ascii="Arial" w:eastAsia="Times New Roman" w:hAnsi="Arial" w:cs="Arial"/>
          <w:i/>
          <w:iCs/>
          <w:sz w:val="24"/>
          <w:szCs w:val="24"/>
          <w:lang w:eastAsia="en-GB"/>
        </w:rPr>
      </w:pPr>
      <w:r w:rsidRPr="0080660C">
        <w:rPr>
          <w:rFonts w:ascii="Arial" w:eastAsia="Times New Roman" w:hAnsi="Arial" w:cs="Arial"/>
          <w:i/>
          <w:iCs/>
          <w:sz w:val="24"/>
          <w:szCs w:val="24"/>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60482987" w14:textId="77777777" w:rsidR="0080660C" w:rsidRPr="0080660C" w:rsidRDefault="0080660C" w:rsidP="0080660C">
      <w:pPr>
        <w:numPr>
          <w:ilvl w:val="0"/>
          <w:numId w:val="35"/>
        </w:numPr>
        <w:spacing w:after="0" w:line="240" w:lineRule="auto"/>
        <w:rPr>
          <w:rFonts w:ascii="Arial" w:eastAsia="Times New Roman" w:hAnsi="Arial" w:cs="Arial"/>
          <w:i/>
          <w:iCs/>
          <w:sz w:val="24"/>
          <w:szCs w:val="24"/>
        </w:rPr>
      </w:pPr>
      <w:r w:rsidRPr="0080660C">
        <w:rPr>
          <w:rFonts w:ascii="Arial" w:eastAsia="Times New Roman" w:hAnsi="Arial" w:cs="Arial"/>
          <w:i/>
          <w:iCs/>
          <w:sz w:val="24"/>
          <w:szCs w:val="24"/>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4B6DFADB" w14:textId="77777777" w:rsidR="0080660C" w:rsidRPr="0080660C" w:rsidRDefault="0080660C" w:rsidP="0080660C">
      <w:pPr>
        <w:numPr>
          <w:ilvl w:val="0"/>
          <w:numId w:val="35"/>
        </w:numPr>
        <w:spacing w:after="0" w:line="240" w:lineRule="auto"/>
        <w:rPr>
          <w:rFonts w:ascii="Arial" w:eastAsia="Times New Roman" w:hAnsi="Arial" w:cs="Arial"/>
          <w:i/>
          <w:iCs/>
          <w:sz w:val="24"/>
          <w:szCs w:val="24"/>
        </w:rPr>
      </w:pPr>
      <w:r w:rsidRPr="0080660C">
        <w:rPr>
          <w:rFonts w:ascii="Arial" w:eastAsia="Times New Roman" w:hAnsi="Arial" w:cs="Arial"/>
          <w:i/>
          <w:iCs/>
          <w:sz w:val="24"/>
          <w:szCs w:val="24"/>
        </w:rPr>
        <w:t>Delivery services (for example if we were to arrange for delivery of any medicines to you).</w:t>
      </w:r>
    </w:p>
    <w:p w14:paraId="553D8317" w14:textId="77777777" w:rsidR="0080660C" w:rsidRPr="0080660C" w:rsidRDefault="0080660C" w:rsidP="0080660C">
      <w:pPr>
        <w:numPr>
          <w:ilvl w:val="0"/>
          <w:numId w:val="35"/>
        </w:numPr>
        <w:spacing w:after="0" w:line="240" w:lineRule="auto"/>
        <w:rPr>
          <w:rFonts w:ascii="Arial" w:eastAsia="Times New Roman" w:hAnsi="Arial" w:cs="Arial"/>
          <w:i/>
          <w:iCs/>
          <w:sz w:val="24"/>
          <w:szCs w:val="24"/>
        </w:rPr>
      </w:pPr>
      <w:r w:rsidRPr="0080660C">
        <w:rPr>
          <w:rFonts w:ascii="Arial" w:eastAsia="Times New Roman" w:hAnsi="Arial" w:cs="Arial"/>
          <w:i/>
          <w:iCs/>
          <w:sz w:val="24"/>
          <w:szCs w:val="24"/>
        </w:rPr>
        <w:t>Payment providers (if for example you were paying for a prescription or a service such as travel vaccinations).</w:t>
      </w:r>
    </w:p>
    <w:p w14:paraId="33DAF9E6" w14:textId="77777777" w:rsidR="002F2609" w:rsidRDefault="002F2609" w:rsidP="0080660C">
      <w:pPr>
        <w:spacing w:after="0" w:line="240" w:lineRule="auto"/>
        <w:rPr>
          <w:rFonts w:ascii="Arial" w:eastAsia="Times New Roman" w:hAnsi="Arial" w:cs="Arial"/>
          <w:i/>
          <w:iCs/>
          <w:sz w:val="24"/>
          <w:szCs w:val="24"/>
          <w:lang w:eastAsia="en-GB"/>
        </w:rPr>
      </w:pPr>
    </w:p>
    <w:p w14:paraId="72B1BFA6" w14:textId="77777777" w:rsidR="0080660C" w:rsidRPr="0080660C" w:rsidRDefault="0080660C" w:rsidP="0080660C">
      <w:pPr>
        <w:spacing w:after="0" w:line="240" w:lineRule="auto"/>
        <w:rPr>
          <w:rFonts w:ascii="Arial" w:hAnsi="Arial" w:cs="Arial"/>
          <w:i/>
          <w:iCs/>
          <w:sz w:val="24"/>
          <w:szCs w:val="24"/>
          <w:lang w:eastAsia="en-GB"/>
        </w:rPr>
      </w:pPr>
      <w:r w:rsidRPr="0080660C">
        <w:rPr>
          <w:rFonts w:ascii="Arial" w:eastAsia="Times New Roman" w:hAnsi="Arial" w:cs="Arial"/>
          <w:i/>
          <w:iCs/>
          <w:sz w:val="24"/>
          <w:szCs w:val="24"/>
          <w:lang w:eastAsia="en-GB"/>
        </w:rPr>
        <w:t>Further details regarding specific third-party processors can be supplied on request to the Data Protection Officer as below.</w:t>
      </w:r>
    </w:p>
    <w:p w14:paraId="28122E01" w14:textId="77777777" w:rsidR="0080660C" w:rsidRDefault="0080660C" w:rsidP="0080660C">
      <w:pPr>
        <w:widowControl w:val="0"/>
        <w:spacing w:after="0" w:line="240" w:lineRule="auto"/>
        <w:rPr>
          <w:rFonts w:ascii="Arial" w:hAnsi="Arial" w:cs="Arial"/>
          <w:b/>
          <w:sz w:val="24"/>
          <w:szCs w:val="24"/>
        </w:rPr>
      </w:pPr>
    </w:p>
    <w:p w14:paraId="5C7BA903"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How do we maintain the confidentiality of your records?  </w:t>
      </w:r>
    </w:p>
    <w:p w14:paraId="0F0FD154"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are committed to protecting your privacy and will only use information collected lawfully in accordance with: </w:t>
      </w:r>
    </w:p>
    <w:p w14:paraId="6CDE32F1"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Data Protection Act 2018 </w:t>
      </w:r>
    </w:p>
    <w:p w14:paraId="235546EE"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The General Data Protection Regulations 2016</w:t>
      </w:r>
    </w:p>
    <w:p w14:paraId="198EEA36"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Human Rights Act 1998 </w:t>
      </w:r>
    </w:p>
    <w:p w14:paraId="1ABBD39D"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Common Law Duty of Confidentiality </w:t>
      </w:r>
    </w:p>
    <w:p w14:paraId="32B1F824"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Health and Social Care Act 2012 </w:t>
      </w:r>
    </w:p>
    <w:p w14:paraId="70894934"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NHS Codes of Confidentiality, Information Security and Records Management </w:t>
      </w:r>
    </w:p>
    <w:p w14:paraId="5DCA3EB5" w14:textId="77777777" w:rsidR="0080660C" w:rsidRPr="0080660C" w:rsidRDefault="0080660C" w:rsidP="0080660C">
      <w:pPr>
        <w:widowControl w:val="0"/>
        <w:numPr>
          <w:ilvl w:val="0"/>
          <w:numId w:val="36"/>
        </w:numPr>
        <w:spacing w:after="0" w:line="240" w:lineRule="auto"/>
        <w:ind w:left="1701"/>
        <w:contextualSpacing/>
        <w:rPr>
          <w:rFonts w:ascii="Arial" w:hAnsi="Arial" w:cs="Arial"/>
          <w:sz w:val="24"/>
          <w:szCs w:val="24"/>
        </w:rPr>
      </w:pPr>
      <w:r w:rsidRPr="0080660C">
        <w:rPr>
          <w:rFonts w:ascii="Arial" w:hAnsi="Arial" w:cs="Arial"/>
          <w:sz w:val="24"/>
          <w:szCs w:val="24"/>
        </w:rPr>
        <w:t xml:space="preserve">Information: To Share or Not to Share Review  </w:t>
      </w:r>
    </w:p>
    <w:p w14:paraId="32D49878" w14:textId="77777777" w:rsidR="0080660C" w:rsidRPr="0080660C" w:rsidRDefault="0080660C" w:rsidP="0080660C">
      <w:pPr>
        <w:widowControl w:val="0"/>
        <w:spacing w:after="0" w:line="240" w:lineRule="auto"/>
        <w:rPr>
          <w:rFonts w:ascii="Arial" w:hAnsi="Arial" w:cs="Arial"/>
          <w:sz w:val="24"/>
          <w:szCs w:val="24"/>
        </w:rPr>
      </w:pPr>
    </w:p>
    <w:p w14:paraId="20EA10F5"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Every member of staff who works for an NHS organisation has a legal obligation to keep information about you confidential.  </w:t>
      </w:r>
    </w:p>
    <w:p w14:paraId="4E9946EB" w14:textId="77777777" w:rsidR="002F2609" w:rsidRDefault="002F2609" w:rsidP="0080660C">
      <w:pPr>
        <w:widowControl w:val="0"/>
        <w:spacing w:after="0" w:line="240" w:lineRule="auto"/>
        <w:rPr>
          <w:rFonts w:ascii="Arial" w:hAnsi="Arial" w:cs="Arial"/>
          <w:sz w:val="24"/>
          <w:szCs w:val="24"/>
        </w:rPr>
      </w:pPr>
    </w:p>
    <w:p w14:paraId="69427CE3" w14:textId="77777777" w:rsidR="002F2609"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w:t>
      </w:r>
    </w:p>
    <w:p w14:paraId="36BDF04D" w14:textId="77777777" w:rsidR="002F2609" w:rsidRDefault="002F2609" w:rsidP="0080660C">
      <w:pPr>
        <w:widowControl w:val="0"/>
        <w:spacing w:after="0" w:line="240" w:lineRule="auto"/>
        <w:rPr>
          <w:rFonts w:ascii="Arial" w:hAnsi="Arial" w:cs="Arial"/>
          <w:sz w:val="24"/>
          <w:szCs w:val="24"/>
        </w:rPr>
      </w:pPr>
    </w:p>
    <w:p w14:paraId="2FB879AA"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This means that health and social care professionals should have the confidence to share information in the best interests of their patients within the framework set out by the Caldicott principles. </w:t>
      </w:r>
    </w:p>
    <w:p w14:paraId="5320315E" w14:textId="77777777" w:rsidR="002F2609" w:rsidRDefault="002F2609" w:rsidP="0080660C">
      <w:pPr>
        <w:autoSpaceDE w:val="0"/>
        <w:autoSpaceDN w:val="0"/>
        <w:adjustRightInd w:val="0"/>
        <w:spacing w:after="0" w:line="240" w:lineRule="auto"/>
        <w:jc w:val="both"/>
        <w:rPr>
          <w:rFonts w:ascii="Arial" w:hAnsi="Arial" w:cs="Arial"/>
          <w:sz w:val="24"/>
          <w:szCs w:val="24"/>
          <w:lang w:eastAsia="en-GB"/>
        </w:rPr>
      </w:pPr>
    </w:p>
    <w:p w14:paraId="1512CF59"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 xml:space="preserve">Our practice policy is to respect the privacy of our patients, their families and our staff and to maintain compliance with the General Data Protection Regulation </w:t>
      </w:r>
      <w:r w:rsidRPr="0080660C">
        <w:rPr>
          <w:rFonts w:ascii="Arial" w:hAnsi="Arial" w:cs="Arial"/>
          <w:sz w:val="24"/>
          <w:szCs w:val="24"/>
          <w:lang w:eastAsia="en-GB"/>
        </w:rPr>
        <w:lastRenderedPageBreak/>
        <w:t xml:space="preserve">(GDPR) and all UK specific Data Protection Requirements. Our policy is to ensure all personal data related to our patients will be protected. </w:t>
      </w:r>
    </w:p>
    <w:p w14:paraId="0DA947E7"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p>
    <w:p w14:paraId="32380FBB" w14:textId="77777777" w:rsidR="0080660C" w:rsidRPr="0080660C" w:rsidRDefault="0080660C" w:rsidP="0080660C">
      <w:pPr>
        <w:autoSpaceDE w:val="0"/>
        <w:autoSpaceDN w:val="0"/>
        <w:adjustRightInd w:val="0"/>
        <w:spacing w:after="0" w:line="240" w:lineRule="auto"/>
        <w:jc w:val="both"/>
        <w:outlineLvl w:val="0"/>
        <w:rPr>
          <w:rFonts w:ascii="Arial" w:hAnsi="Arial" w:cs="Arial"/>
          <w:sz w:val="24"/>
          <w:szCs w:val="24"/>
        </w:rPr>
      </w:pPr>
      <w:r w:rsidRPr="0080660C">
        <w:rPr>
          <w:rFonts w:ascii="Arial" w:hAnsi="Arial" w:cs="Arial"/>
          <w:sz w:val="24"/>
          <w:szCs w:val="24"/>
          <w:lang w:eastAsia="en-GB"/>
        </w:rPr>
        <w:t xml:space="preserve">All employees and sub-contractors engaged by our practice are asked to sign a confidentiality agreement. </w:t>
      </w:r>
      <w:r w:rsidRPr="0080660C">
        <w:rPr>
          <w:rFonts w:ascii="Arial" w:hAnsi="Arial" w:cs="Arial"/>
          <w:sz w:val="24"/>
          <w:szCs w:val="24"/>
        </w:rPr>
        <w:t>The practice will, if required, sign a separate confidentiality agreement if the client deems it necessary.  If a sub-contractor acts as a data processor for [Practice Name] an appropriate contract (art 24-28) will be established for the processing of your information.</w:t>
      </w:r>
    </w:p>
    <w:p w14:paraId="2BC05639" w14:textId="77777777" w:rsidR="0080660C" w:rsidRPr="0080660C" w:rsidRDefault="0080660C" w:rsidP="0080660C">
      <w:pPr>
        <w:autoSpaceDE w:val="0"/>
        <w:autoSpaceDN w:val="0"/>
        <w:adjustRightInd w:val="0"/>
        <w:spacing w:after="0" w:line="240" w:lineRule="auto"/>
        <w:jc w:val="both"/>
        <w:rPr>
          <w:rFonts w:ascii="Arial" w:hAnsi="Arial" w:cs="Arial"/>
          <w:sz w:val="24"/>
          <w:szCs w:val="24"/>
        </w:rPr>
      </w:pPr>
    </w:p>
    <w:p w14:paraId="0CB881A8"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14:paraId="1D52BF4F" w14:textId="77777777" w:rsidR="002F2609" w:rsidRDefault="0080660C" w:rsidP="0080660C">
      <w:pPr>
        <w:spacing w:after="0" w:line="240" w:lineRule="auto"/>
        <w:rPr>
          <w:rFonts w:ascii="Arial" w:hAnsi="Arial" w:cs="Arial"/>
          <w:sz w:val="24"/>
          <w:szCs w:val="24"/>
          <w:lang w:eastAsia="en-GB"/>
        </w:rPr>
      </w:pPr>
      <w:r w:rsidRPr="0080660C">
        <w:rPr>
          <w:rFonts w:ascii="Arial" w:hAnsi="Arial" w:cs="Arial"/>
          <w:sz w:val="24"/>
          <w:szCs w:val="24"/>
          <w:lang w:eastAsia="en-GB"/>
        </w:rPr>
        <w:t xml:space="preserve">Some of this information will be held centrally and used for statistical purposes. </w:t>
      </w:r>
    </w:p>
    <w:p w14:paraId="0A81F2CC" w14:textId="77777777" w:rsidR="002F2609" w:rsidRDefault="002F2609" w:rsidP="0080660C">
      <w:pPr>
        <w:spacing w:after="0" w:line="240" w:lineRule="auto"/>
        <w:rPr>
          <w:rFonts w:ascii="Arial" w:hAnsi="Arial" w:cs="Arial"/>
          <w:sz w:val="24"/>
          <w:szCs w:val="24"/>
          <w:lang w:eastAsia="en-GB"/>
        </w:rPr>
      </w:pPr>
    </w:p>
    <w:p w14:paraId="364C3F52" w14:textId="77777777" w:rsidR="0080660C" w:rsidRPr="0080660C" w:rsidRDefault="0080660C" w:rsidP="0080660C">
      <w:pPr>
        <w:spacing w:after="0" w:line="240" w:lineRule="auto"/>
        <w:rPr>
          <w:rFonts w:ascii="Arial" w:hAnsi="Arial" w:cs="Arial"/>
          <w:sz w:val="24"/>
          <w:szCs w:val="24"/>
          <w:lang w:eastAsia="en-GB"/>
        </w:rPr>
      </w:pPr>
      <w:r w:rsidRPr="0080660C">
        <w:rPr>
          <w:rFonts w:ascii="Arial" w:hAnsi="Arial" w:cs="Arial"/>
          <w:sz w:val="24"/>
          <w:szCs w:val="24"/>
          <w:lang w:eastAsia="en-GB"/>
        </w:rPr>
        <w:t>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information for research purposes.</w:t>
      </w:r>
    </w:p>
    <w:p w14:paraId="26260402" w14:textId="77777777" w:rsidR="0080660C" w:rsidRDefault="0080660C" w:rsidP="0080660C">
      <w:pPr>
        <w:widowControl w:val="0"/>
        <w:spacing w:after="0" w:line="240" w:lineRule="auto"/>
        <w:rPr>
          <w:rFonts w:ascii="Arial" w:hAnsi="Arial" w:cs="Arial"/>
          <w:b/>
          <w:bCs/>
          <w:sz w:val="24"/>
          <w:szCs w:val="24"/>
        </w:rPr>
      </w:pPr>
    </w:p>
    <w:p w14:paraId="1B7484B0" w14:textId="77777777" w:rsidR="0080660C" w:rsidRPr="0080660C" w:rsidRDefault="0080660C" w:rsidP="0080660C">
      <w:pPr>
        <w:widowControl w:val="0"/>
        <w:spacing w:after="0" w:line="240" w:lineRule="auto"/>
        <w:rPr>
          <w:rFonts w:ascii="Arial" w:hAnsi="Arial" w:cs="Arial"/>
          <w:b/>
          <w:bCs/>
          <w:sz w:val="24"/>
          <w:szCs w:val="24"/>
        </w:rPr>
      </w:pPr>
      <w:r w:rsidRPr="0080660C">
        <w:rPr>
          <w:rFonts w:ascii="Arial" w:hAnsi="Arial" w:cs="Arial"/>
          <w:b/>
          <w:bCs/>
          <w:sz w:val="24"/>
          <w:szCs w:val="24"/>
        </w:rPr>
        <w:t xml:space="preserve">With your consent we would also like to use your information </w:t>
      </w:r>
    </w:p>
    <w:p w14:paraId="6013241C" w14:textId="77777777"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There are times that we may want to use your information to contact you or offer you services, not directly about your healthcare, in these instances we will always gain your consent to contact you.  We would however like to use your name, contact details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95D2DA6" w14:textId="77777777" w:rsidR="002F2609" w:rsidRDefault="002F2609" w:rsidP="0080660C">
      <w:pPr>
        <w:widowControl w:val="0"/>
        <w:spacing w:after="0" w:line="240" w:lineRule="auto"/>
        <w:rPr>
          <w:rFonts w:ascii="Arial" w:hAnsi="Arial" w:cs="Arial"/>
          <w:sz w:val="24"/>
          <w:szCs w:val="24"/>
        </w:rPr>
      </w:pPr>
    </w:p>
    <w:p w14:paraId="66AD0D39" w14:textId="77777777" w:rsidR="002F2609"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80660C">
        <w:rPr>
          <w:rFonts w:ascii="Arial" w:hAnsi="Arial" w:cs="Arial"/>
          <w:sz w:val="24"/>
          <w:szCs w:val="24"/>
        </w:rPr>
        <w:br/>
      </w:r>
    </w:p>
    <w:p w14:paraId="17E12E55"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This information is not shared with third parties or used for any marketing and you can unsubscribe at any time via phone, email or by informing the practice DPO as below.</w:t>
      </w:r>
    </w:p>
    <w:p w14:paraId="34BB3890"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br w:type="page"/>
      </w:r>
    </w:p>
    <w:p w14:paraId="0D75C34F" w14:textId="77777777" w:rsidR="0080660C" w:rsidRPr="0080660C" w:rsidRDefault="0080660C" w:rsidP="0080660C">
      <w:pPr>
        <w:widowControl w:val="0"/>
        <w:spacing w:after="0" w:line="240" w:lineRule="auto"/>
        <w:rPr>
          <w:rFonts w:ascii="Arial" w:hAnsi="Arial" w:cs="Arial"/>
          <w:sz w:val="24"/>
          <w:szCs w:val="24"/>
        </w:rPr>
      </w:pPr>
    </w:p>
    <w:p w14:paraId="79D25CC0" w14:textId="77777777" w:rsidR="0080660C" w:rsidRPr="0080660C" w:rsidRDefault="0080660C" w:rsidP="0080660C">
      <w:pPr>
        <w:widowControl w:val="0"/>
        <w:spacing w:after="0" w:line="240" w:lineRule="auto"/>
        <w:jc w:val="center"/>
        <w:rPr>
          <w:rFonts w:ascii="Arial" w:hAnsi="Arial" w:cs="Arial"/>
          <w:b/>
          <w:sz w:val="24"/>
          <w:szCs w:val="24"/>
        </w:rPr>
      </w:pPr>
      <w:r w:rsidRPr="0080660C">
        <w:rPr>
          <w:rFonts w:ascii="Arial" w:hAnsi="Arial" w:cs="Arial"/>
          <w:b/>
          <w:sz w:val="24"/>
          <w:szCs w:val="24"/>
        </w:rPr>
        <w:t>National Opt-Out Facility</w:t>
      </w:r>
    </w:p>
    <w:p w14:paraId="163D34A7" w14:textId="77777777" w:rsidR="002F2609" w:rsidRDefault="002F2609" w:rsidP="0080660C">
      <w:pPr>
        <w:widowControl w:val="0"/>
        <w:spacing w:after="0" w:line="240" w:lineRule="auto"/>
        <w:jc w:val="center"/>
        <w:rPr>
          <w:rFonts w:ascii="Arial" w:hAnsi="Arial" w:cs="Arial"/>
          <w:b/>
          <w:i/>
          <w:sz w:val="24"/>
          <w:szCs w:val="24"/>
        </w:rPr>
      </w:pPr>
    </w:p>
    <w:p w14:paraId="4519AABB" w14:textId="77777777" w:rsidR="0080660C" w:rsidRPr="0080660C" w:rsidRDefault="0080660C" w:rsidP="0080660C">
      <w:pPr>
        <w:widowControl w:val="0"/>
        <w:spacing w:after="0" w:line="240" w:lineRule="auto"/>
        <w:jc w:val="center"/>
        <w:rPr>
          <w:rFonts w:ascii="Arial" w:hAnsi="Arial" w:cs="Arial"/>
          <w:b/>
          <w:i/>
          <w:sz w:val="24"/>
          <w:szCs w:val="24"/>
        </w:rPr>
      </w:pPr>
      <w:r w:rsidRPr="0080660C">
        <w:rPr>
          <w:rFonts w:ascii="Arial" w:hAnsi="Arial" w:cs="Arial"/>
          <w:b/>
          <w:i/>
          <w:sz w:val="24"/>
          <w:szCs w:val="24"/>
        </w:rPr>
        <w:t>You can choose whether your confidential patient information is used for research and planning.</w:t>
      </w:r>
    </w:p>
    <w:p w14:paraId="04B7AD64" w14:textId="77777777" w:rsidR="0080660C" w:rsidRPr="0080660C" w:rsidRDefault="0080660C" w:rsidP="0080660C">
      <w:pPr>
        <w:widowControl w:val="0"/>
        <w:spacing w:after="0" w:line="240" w:lineRule="auto"/>
        <w:rPr>
          <w:rFonts w:ascii="Arial" w:hAnsi="Arial" w:cs="Arial"/>
          <w:b/>
          <w:i/>
          <w:sz w:val="24"/>
          <w:szCs w:val="24"/>
        </w:rPr>
      </w:pPr>
    </w:p>
    <w:p w14:paraId="1583868F" w14:textId="77777777" w:rsidR="002F2609" w:rsidRDefault="002F2609" w:rsidP="0080660C">
      <w:pPr>
        <w:widowControl w:val="0"/>
        <w:spacing w:after="0" w:line="240" w:lineRule="auto"/>
        <w:rPr>
          <w:rFonts w:ascii="Arial" w:hAnsi="Arial" w:cs="Arial"/>
          <w:b/>
          <w:i/>
          <w:sz w:val="24"/>
          <w:szCs w:val="24"/>
        </w:rPr>
      </w:pPr>
    </w:p>
    <w:p w14:paraId="71CDDC63" w14:textId="77777777"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Who can use your confidential patient information for research and planning?</w:t>
      </w:r>
    </w:p>
    <w:p w14:paraId="018CA3E6"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 xml:space="preserve">It is used by the NHS, local authorities, university and hospital researchers, medical colleges and pharmaceutical companies researching new treatments. </w:t>
      </w:r>
    </w:p>
    <w:p w14:paraId="0B78719E" w14:textId="77777777" w:rsidR="002F2609" w:rsidRDefault="002F2609" w:rsidP="0080660C">
      <w:pPr>
        <w:widowControl w:val="0"/>
        <w:spacing w:after="0" w:line="240" w:lineRule="auto"/>
        <w:rPr>
          <w:rFonts w:ascii="Arial" w:hAnsi="Arial" w:cs="Arial"/>
          <w:b/>
          <w:i/>
          <w:sz w:val="24"/>
          <w:szCs w:val="24"/>
        </w:rPr>
      </w:pPr>
    </w:p>
    <w:p w14:paraId="26AB83AE" w14:textId="77777777"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Making your data opt-out choice</w:t>
      </w:r>
    </w:p>
    <w:p w14:paraId="1CE781EB"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786FCC14" w14:textId="77777777" w:rsidR="002F2609" w:rsidRDefault="002F2609" w:rsidP="0080660C">
      <w:pPr>
        <w:widowControl w:val="0"/>
        <w:spacing w:after="0" w:line="240" w:lineRule="auto"/>
        <w:rPr>
          <w:rFonts w:ascii="Arial" w:hAnsi="Arial" w:cs="Arial"/>
          <w:b/>
          <w:i/>
          <w:sz w:val="24"/>
          <w:szCs w:val="24"/>
        </w:rPr>
      </w:pPr>
    </w:p>
    <w:p w14:paraId="73F50A32" w14:textId="77777777"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Will choosing this opt-out affect your care and treatment?</w:t>
      </w:r>
    </w:p>
    <w:p w14:paraId="1A950A31"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No, your confidential patient information will still be used for your individual care. Choosing to opt out will not affect your care and treatment. You will still be invited for screening services, such as screenings for bowel cancer.</w:t>
      </w:r>
    </w:p>
    <w:p w14:paraId="62B4AE2D" w14:textId="77777777" w:rsidR="002F2609" w:rsidRDefault="002F2609" w:rsidP="0080660C">
      <w:pPr>
        <w:widowControl w:val="0"/>
        <w:spacing w:after="0" w:line="240" w:lineRule="auto"/>
        <w:rPr>
          <w:rFonts w:ascii="Arial" w:hAnsi="Arial" w:cs="Arial"/>
          <w:b/>
          <w:i/>
          <w:sz w:val="24"/>
          <w:szCs w:val="24"/>
        </w:rPr>
      </w:pPr>
    </w:p>
    <w:p w14:paraId="488ACCEA" w14:textId="77777777" w:rsidR="0080660C" w:rsidRPr="0080660C" w:rsidRDefault="0080660C" w:rsidP="0080660C">
      <w:pPr>
        <w:widowControl w:val="0"/>
        <w:spacing w:after="0" w:line="240" w:lineRule="auto"/>
        <w:rPr>
          <w:rFonts w:ascii="Arial" w:hAnsi="Arial" w:cs="Arial"/>
          <w:b/>
          <w:i/>
          <w:sz w:val="24"/>
          <w:szCs w:val="24"/>
        </w:rPr>
      </w:pPr>
      <w:r w:rsidRPr="0080660C">
        <w:rPr>
          <w:rFonts w:ascii="Arial" w:hAnsi="Arial" w:cs="Arial"/>
          <w:b/>
          <w:i/>
          <w:sz w:val="24"/>
          <w:szCs w:val="24"/>
        </w:rPr>
        <w:t>What should you do next?</w:t>
      </w:r>
    </w:p>
    <w:p w14:paraId="0FE3FB50"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You do not need to do anything if you are happy about how your confidential patient information is used.</w:t>
      </w:r>
    </w:p>
    <w:p w14:paraId="382CD86C" w14:textId="77777777" w:rsidR="0080660C" w:rsidRPr="0080660C" w:rsidRDefault="0080660C" w:rsidP="0080660C">
      <w:pPr>
        <w:widowControl w:val="0"/>
        <w:spacing w:after="0" w:line="240" w:lineRule="auto"/>
        <w:rPr>
          <w:rFonts w:ascii="Arial" w:hAnsi="Arial" w:cs="Arial"/>
          <w:i/>
          <w:sz w:val="24"/>
          <w:szCs w:val="24"/>
        </w:rPr>
      </w:pPr>
      <w:r w:rsidRPr="0080660C">
        <w:rPr>
          <w:rFonts w:ascii="Arial" w:hAnsi="Arial" w:cs="Arial"/>
          <w:i/>
          <w:sz w:val="24"/>
          <w:szCs w:val="24"/>
        </w:rPr>
        <w:t>If you do not want your confidential patient information to be used for research and planning, you can choose to opt out securely online or through a telephone service.</w:t>
      </w:r>
    </w:p>
    <w:p w14:paraId="2B776F18" w14:textId="77777777" w:rsidR="002F2609" w:rsidRDefault="002F2609" w:rsidP="0080660C">
      <w:pPr>
        <w:widowControl w:val="0"/>
        <w:spacing w:after="0" w:line="240" w:lineRule="auto"/>
        <w:jc w:val="center"/>
        <w:rPr>
          <w:rFonts w:ascii="Arial" w:hAnsi="Arial" w:cs="Arial"/>
          <w:b/>
          <w:i/>
          <w:sz w:val="24"/>
          <w:szCs w:val="24"/>
        </w:rPr>
      </w:pPr>
    </w:p>
    <w:p w14:paraId="1FEDA69D" w14:textId="77777777" w:rsidR="002F2609" w:rsidRDefault="002F2609" w:rsidP="0080660C">
      <w:pPr>
        <w:widowControl w:val="0"/>
        <w:spacing w:after="0" w:line="240" w:lineRule="auto"/>
        <w:jc w:val="center"/>
        <w:rPr>
          <w:rFonts w:ascii="Arial" w:hAnsi="Arial" w:cs="Arial"/>
          <w:b/>
          <w:i/>
          <w:sz w:val="24"/>
          <w:szCs w:val="24"/>
        </w:rPr>
      </w:pPr>
    </w:p>
    <w:p w14:paraId="7B1DA608" w14:textId="77777777" w:rsidR="0080660C" w:rsidRPr="0080660C" w:rsidRDefault="0080660C" w:rsidP="0080660C">
      <w:pPr>
        <w:widowControl w:val="0"/>
        <w:spacing w:after="0" w:line="240" w:lineRule="auto"/>
        <w:jc w:val="center"/>
        <w:rPr>
          <w:rFonts w:ascii="Arial" w:hAnsi="Arial" w:cs="Arial"/>
          <w:b/>
          <w:i/>
          <w:sz w:val="24"/>
          <w:szCs w:val="24"/>
        </w:rPr>
      </w:pPr>
      <w:r w:rsidRPr="0080660C">
        <w:rPr>
          <w:rFonts w:ascii="Arial" w:hAnsi="Arial" w:cs="Arial"/>
          <w:b/>
          <w:i/>
          <w:sz w:val="24"/>
          <w:szCs w:val="24"/>
        </w:rPr>
        <w:t>You can change your choice at any time. To find out more or to make your choice visit nhs.uk/your-</w:t>
      </w:r>
      <w:proofErr w:type="spellStart"/>
      <w:r w:rsidRPr="0080660C">
        <w:rPr>
          <w:rFonts w:ascii="Arial" w:hAnsi="Arial" w:cs="Arial"/>
          <w:b/>
          <w:i/>
          <w:sz w:val="24"/>
          <w:szCs w:val="24"/>
        </w:rPr>
        <w:t>nhs</w:t>
      </w:r>
      <w:proofErr w:type="spellEnd"/>
      <w:r w:rsidRPr="0080660C">
        <w:rPr>
          <w:rFonts w:ascii="Arial" w:hAnsi="Arial" w:cs="Arial"/>
          <w:b/>
          <w:i/>
          <w:sz w:val="24"/>
          <w:szCs w:val="24"/>
        </w:rPr>
        <w:t>-data-matters or call 0300 303 5678</w:t>
      </w:r>
    </w:p>
    <w:p w14:paraId="3B77684F" w14:textId="77777777" w:rsidR="0080660C" w:rsidRPr="0080660C" w:rsidRDefault="0080660C" w:rsidP="0080660C">
      <w:pPr>
        <w:spacing w:after="0" w:line="240" w:lineRule="auto"/>
        <w:rPr>
          <w:rFonts w:ascii="Arial" w:hAnsi="Arial" w:cs="Arial"/>
          <w:b/>
          <w:i/>
          <w:sz w:val="24"/>
          <w:szCs w:val="24"/>
        </w:rPr>
      </w:pPr>
      <w:r w:rsidRPr="0080660C">
        <w:rPr>
          <w:rFonts w:ascii="Arial" w:hAnsi="Arial" w:cs="Arial"/>
          <w:b/>
          <w:i/>
          <w:sz w:val="24"/>
          <w:szCs w:val="24"/>
        </w:rPr>
        <w:br w:type="page"/>
      </w:r>
    </w:p>
    <w:p w14:paraId="6EE96BA6" w14:textId="77777777" w:rsidR="0080660C" w:rsidRPr="0080660C" w:rsidRDefault="0080660C" w:rsidP="0080660C">
      <w:pPr>
        <w:spacing w:after="0" w:line="240" w:lineRule="auto"/>
        <w:outlineLvl w:val="1"/>
        <w:rPr>
          <w:rFonts w:ascii="Arial" w:eastAsia="Times New Roman" w:hAnsi="Arial" w:cs="Arial"/>
          <w:b/>
          <w:bCs/>
          <w:color w:val="231F20"/>
          <w:sz w:val="24"/>
          <w:szCs w:val="24"/>
          <w:lang w:eastAsia="en-GB"/>
        </w:rPr>
      </w:pPr>
      <w:r w:rsidRPr="0080660C">
        <w:rPr>
          <w:rFonts w:ascii="Arial" w:eastAsia="Times New Roman" w:hAnsi="Arial" w:cs="Arial"/>
          <w:b/>
          <w:bCs/>
          <w:color w:val="231F20"/>
          <w:sz w:val="24"/>
          <w:szCs w:val="24"/>
          <w:lang w:eastAsia="en-GB"/>
        </w:rPr>
        <w:lastRenderedPageBreak/>
        <w:t>NHS Digital Data Collection from the Practice</w:t>
      </w:r>
    </w:p>
    <w:p w14:paraId="0BD3AE0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52C8EE2E" w14:textId="77777777"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monitor the long-term safety and effectiveness of care</w:t>
      </w:r>
    </w:p>
    <w:p w14:paraId="0166432A" w14:textId="77777777"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plan how to deliver better health and care services</w:t>
      </w:r>
    </w:p>
    <w:p w14:paraId="4B2B5DAD" w14:textId="77777777"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prevent the spread of infectious diseases</w:t>
      </w:r>
    </w:p>
    <w:p w14:paraId="59B59143" w14:textId="77777777" w:rsidR="0080660C" w:rsidRPr="0080660C" w:rsidRDefault="0080660C" w:rsidP="0080660C">
      <w:pPr>
        <w:numPr>
          <w:ilvl w:val="0"/>
          <w:numId w:val="37"/>
        </w:numPr>
        <w:spacing w:after="0" w:line="240" w:lineRule="auto"/>
        <w:rPr>
          <w:rFonts w:ascii="Arial" w:hAnsi="Arial" w:cs="Arial"/>
          <w:sz w:val="24"/>
          <w:szCs w:val="24"/>
        </w:rPr>
      </w:pPr>
      <w:r w:rsidRPr="0080660C">
        <w:rPr>
          <w:rFonts w:ascii="Arial" w:hAnsi="Arial" w:cs="Arial"/>
          <w:sz w:val="24"/>
          <w:szCs w:val="24"/>
        </w:rPr>
        <w:t>identify new treatments and medicines through health research</w:t>
      </w:r>
    </w:p>
    <w:p w14:paraId="25928D5C" w14:textId="77777777" w:rsidR="002F2609" w:rsidRDefault="002F2609" w:rsidP="0080660C">
      <w:pPr>
        <w:spacing w:after="0" w:line="240" w:lineRule="auto"/>
        <w:rPr>
          <w:rFonts w:ascii="Arial" w:eastAsia="Times New Roman" w:hAnsi="Arial" w:cs="Arial"/>
          <w:sz w:val="24"/>
          <w:szCs w:val="24"/>
          <w:lang w:eastAsia="en-GB"/>
        </w:rPr>
      </w:pPr>
    </w:p>
    <w:p w14:paraId="0245C9F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GP practices already share patient data for these purposes, but this new data collection will be more efficient and effective.</w:t>
      </w:r>
    </w:p>
    <w:p w14:paraId="4A626791" w14:textId="77777777" w:rsidR="002F2609" w:rsidRDefault="002F2609" w:rsidP="0080660C">
      <w:pPr>
        <w:spacing w:after="0" w:line="240" w:lineRule="auto"/>
        <w:rPr>
          <w:rFonts w:ascii="Arial" w:eastAsia="Times New Roman" w:hAnsi="Arial" w:cs="Arial"/>
          <w:sz w:val="24"/>
          <w:szCs w:val="24"/>
          <w:lang w:eastAsia="en-GB"/>
        </w:rPr>
      </w:pPr>
    </w:p>
    <w:p w14:paraId="3C2C0729"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means that GPs can get on with looking after their patients, and NHS Digital can provide controlled access to patient data to the NHS and other organisations who need to use it, to improve health and care for everyone.</w:t>
      </w:r>
    </w:p>
    <w:p w14:paraId="001B8671"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Contributing to research projects will benefit us all as better and safer treatments are introduced more quickly and effectively without compromising your privacy and confidentiality.</w:t>
      </w:r>
    </w:p>
    <w:p w14:paraId="3B0148A9" w14:textId="77777777" w:rsidR="002F2609" w:rsidRDefault="002F2609" w:rsidP="0080660C">
      <w:pPr>
        <w:spacing w:after="0" w:line="240" w:lineRule="auto"/>
        <w:rPr>
          <w:rFonts w:ascii="Arial" w:eastAsia="Times New Roman" w:hAnsi="Arial" w:cs="Arial"/>
          <w:sz w:val="24"/>
          <w:szCs w:val="24"/>
          <w:lang w:eastAsia="en-GB"/>
        </w:rPr>
      </w:pPr>
    </w:p>
    <w:p w14:paraId="3B4D4A4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has engaged with the </w:t>
      </w:r>
      <w:hyperlink r:id="rId9" w:history="1">
        <w:r w:rsidRPr="0080660C">
          <w:rPr>
            <w:rFonts w:ascii="Arial" w:eastAsia="Times New Roman" w:hAnsi="Arial" w:cs="Arial"/>
            <w:color w:val="0563C1"/>
            <w:sz w:val="24"/>
            <w:szCs w:val="24"/>
            <w:u w:val="single"/>
            <w:lang w:eastAsia="en-GB"/>
          </w:rPr>
          <w:t>British Medical Association (BMA)</w:t>
        </w:r>
      </w:hyperlink>
      <w:r w:rsidRPr="0080660C">
        <w:rPr>
          <w:rFonts w:ascii="Arial" w:eastAsia="Times New Roman" w:hAnsi="Arial" w:cs="Arial"/>
          <w:sz w:val="24"/>
          <w:szCs w:val="24"/>
          <w:lang w:eastAsia="en-GB"/>
        </w:rPr>
        <w:t>, </w:t>
      </w:r>
      <w:hyperlink r:id="rId10" w:history="1">
        <w:r w:rsidRPr="0080660C">
          <w:rPr>
            <w:rFonts w:ascii="Arial" w:eastAsia="Times New Roman" w:hAnsi="Arial" w:cs="Arial"/>
            <w:color w:val="0563C1"/>
            <w:sz w:val="24"/>
            <w:szCs w:val="24"/>
            <w:u w:val="single"/>
            <w:lang w:eastAsia="en-GB"/>
          </w:rPr>
          <w:t>Royal College of GPs (RCGP)</w:t>
        </w:r>
      </w:hyperlink>
      <w:r w:rsidRPr="0080660C">
        <w:rPr>
          <w:rFonts w:ascii="Arial" w:eastAsia="Times New Roman" w:hAnsi="Arial" w:cs="Arial"/>
          <w:sz w:val="24"/>
          <w:szCs w:val="24"/>
          <w:lang w:eastAsia="en-GB"/>
        </w:rPr>
        <w:t> and the </w:t>
      </w:r>
      <w:hyperlink r:id="rId11" w:history="1">
        <w:r w:rsidRPr="0080660C">
          <w:rPr>
            <w:rFonts w:ascii="Arial" w:eastAsia="Times New Roman" w:hAnsi="Arial" w:cs="Arial"/>
            <w:color w:val="0563C1"/>
            <w:sz w:val="24"/>
            <w:szCs w:val="24"/>
            <w:u w:val="single"/>
            <w:lang w:eastAsia="en-GB"/>
          </w:rPr>
          <w:t>National Data Guardian (NDG)</w:t>
        </w:r>
      </w:hyperlink>
      <w:r w:rsidRPr="0080660C">
        <w:rPr>
          <w:rFonts w:ascii="Arial" w:eastAsia="Times New Roman" w:hAnsi="Arial" w:cs="Arial"/>
          <w:sz w:val="24"/>
          <w:szCs w:val="24"/>
          <w:lang w:eastAsia="en-GB"/>
        </w:rPr>
        <w:t> to ensure relevant safeguards are in place for patients and GP practices.</w:t>
      </w:r>
    </w:p>
    <w:p w14:paraId="1F2811BD" w14:textId="77777777" w:rsidR="0080660C" w:rsidRPr="0080660C" w:rsidRDefault="0080660C" w:rsidP="0080660C">
      <w:pPr>
        <w:spacing w:after="0" w:line="240" w:lineRule="auto"/>
        <w:rPr>
          <w:rFonts w:ascii="Arial" w:hAnsi="Arial" w:cs="Arial"/>
          <w:sz w:val="24"/>
          <w:szCs w:val="24"/>
        </w:rPr>
      </w:pPr>
    </w:p>
    <w:p w14:paraId="5F3D481D"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NHS Digital purposes for processing patient data</w:t>
      </w:r>
    </w:p>
    <w:p w14:paraId="4D04732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3EC35BBE" w14:textId="77777777" w:rsidR="002F2609" w:rsidRDefault="002F2609" w:rsidP="0080660C">
      <w:pPr>
        <w:spacing w:after="0" w:line="240" w:lineRule="auto"/>
        <w:rPr>
          <w:rFonts w:ascii="Arial" w:eastAsia="Times New Roman" w:hAnsi="Arial" w:cs="Arial"/>
          <w:sz w:val="24"/>
          <w:szCs w:val="24"/>
          <w:lang w:eastAsia="en-GB"/>
        </w:rPr>
      </w:pPr>
    </w:p>
    <w:p w14:paraId="67A34C0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collect, analyse, publish and share this patient data to improve health and care services for everyone. This includes:</w:t>
      </w:r>
    </w:p>
    <w:p w14:paraId="7EA9B296"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informing and developing health and social care policy</w:t>
      </w:r>
    </w:p>
    <w:p w14:paraId="4F352E36"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planning and commissioning health and care services</w:t>
      </w:r>
    </w:p>
    <w:p w14:paraId="463AA210"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taking steps to protect public health (including managing and monitoring the coronavirus pandemic)</w:t>
      </w:r>
    </w:p>
    <w:p w14:paraId="52680E7D"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in exceptional circumstances, providing you with individual care</w:t>
      </w:r>
    </w:p>
    <w:p w14:paraId="7D00A09B" w14:textId="77777777" w:rsidR="0080660C" w:rsidRPr="0080660C" w:rsidRDefault="0080660C" w:rsidP="0080660C">
      <w:pPr>
        <w:numPr>
          <w:ilvl w:val="0"/>
          <w:numId w:val="38"/>
        </w:numPr>
        <w:spacing w:after="0" w:line="240" w:lineRule="auto"/>
        <w:rPr>
          <w:rFonts w:ascii="Arial" w:hAnsi="Arial" w:cs="Arial"/>
          <w:sz w:val="24"/>
          <w:szCs w:val="24"/>
        </w:rPr>
      </w:pPr>
      <w:r w:rsidRPr="0080660C">
        <w:rPr>
          <w:rFonts w:ascii="Arial" w:hAnsi="Arial" w:cs="Arial"/>
          <w:sz w:val="24"/>
          <w:szCs w:val="24"/>
        </w:rPr>
        <w:t>enabling healthcare and scientific research</w:t>
      </w:r>
    </w:p>
    <w:p w14:paraId="1C1E5A4A" w14:textId="77777777" w:rsidR="002F2609" w:rsidRDefault="002F2609" w:rsidP="0080660C">
      <w:pPr>
        <w:spacing w:after="0" w:line="240" w:lineRule="auto"/>
        <w:rPr>
          <w:rFonts w:ascii="Arial" w:eastAsia="Times New Roman" w:hAnsi="Arial" w:cs="Arial"/>
          <w:sz w:val="24"/>
          <w:szCs w:val="24"/>
          <w:lang w:eastAsia="en-GB"/>
        </w:rPr>
      </w:pPr>
    </w:p>
    <w:p w14:paraId="537A85A6"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Any data that NHS Digital collects will only be used for health and care purposes. It is never shared with marketing or insurance companies.</w:t>
      </w:r>
    </w:p>
    <w:p w14:paraId="1E66170F" w14:textId="77777777" w:rsidR="0080660C" w:rsidRPr="0080660C" w:rsidRDefault="0080660C" w:rsidP="0080660C">
      <w:pPr>
        <w:spacing w:after="0" w:line="240" w:lineRule="auto"/>
        <w:rPr>
          <w:rFonts w:ascii="Arial" w:hAnsi="Arial" w:cs="Arial"/>
          <w:sz w:val="24"/>
          <w:szCs w:val="24"/>
        </w:rPr>
      </w:pPr>
    </w:p>
    <w:p w14:paraId="4D8F678D"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What patient data NHS Digital collect</w:t>
      </w:r>
    </w:p>
    <w:p w14:paraId="1184628B"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collection will start from 1 July 2021. Patient data will be collected from GP medical records about:</w:t>
      </w:r>
    </w:p>
    <w:p w14:paraId="1EC52B91" w14:textId="77777777" w:rsidR="0080660C" w:rsidRPr="0080660C" w:rsidRDefault="0080660C" w:rsidP="0080660C">
      <w:pPr>
        <w:numPr>
          <w:ilvl w:val="0"/>
          <w:numId w:val="39"/>
        </w:numPr>
        <w:spacing w:after="0" w:line="240" w:lineRule="auto"/>
        <w:rPr>
          <w:rFonts w:ascii="Arial" w:hAnsi="Arial" w:cs="Arial"/>
          <w:sz w:val="24"/>
          <w:szCs w:val="24"/>
        </w:rPr>
      </w:pPr>
      <w:r w:rsidRPr="0080660C">
        <w:rPr>
          <w:rFonts w:ascii="Arial" w:hAnsi="Arial" w:cs="Arial"/>
          <w:sz w:val="24"/>
          <w:szCs w:val="24"/>
        </w:rPr>
        <w:t>any living patient registered at a GP practice in England when the collection started - this includes children and adults</w:t>
      </w:r>
    </w:p>
    <w:p w14:paraId="0D250E94" w14:textId="77777777" w:rsidR="0080660C" w:rsidRPr="0080660C" w:rsidRDefault="0080660C" w:rsidP="0080660C">
      <w:pPr>
        <w:numPr>
          <w:ilvl w:val="0"/>
          <w:numId w:val="39"/>
        </w:numPr>
        <w:spacing w:after="0" w:line="240" w:lineRule="auto"/>
        <w:rPr>
          <w:rFonts w:ascii="Arial" w:hAnsi="Arial" w:cs="Arial"/>
          <w:sz w:val="24"/>
          <w:szCs w:val="24"/>
        </w:rPr>
      </w:pPr>
      <w:r w:rsidRPr="0080660C">
        <w:rPr>
          <w:rFonts w:ascii="Arial" w:hAnsi="Arial" w:cs="Arial"/>
          <w:sz w:val="24"/>
          <w:szCs w:val="24"/>
        </w:rPr>
        <w:t>any patient who died after the data collection started, and was previously registered at a GP practice in England when the data collection started</w:t>
      </w:r>
    </w:p>
    <w:p w14:paraId="61AD0062" w14:textId="77777777" w:rsidR="002F2609" w:rsidRDefault="002F2609" w:rsidP="0080660C">
      <w:pPr>
        <w:spacing w:after="0" w:line="240" w:lineRule="auto"/>
        <w:rPr>
          <w:rFonts w:ascii="Arial" w:eastAsia="Times New Roman" w:hAnsi="Arial" w:cs="Arial"/>
          <w:sz w:val="24"/>
          <w:szCs w:val="24"/>
          <w:lang w:eastAsia="en-GB"/>
        </w:rPr>
      </w:pPr>
    </w:p>
    <w:p w14:paraId="44F4876B"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We will not collect your name or where you live. Any other data that could directly identify you, for example NHS number, General Practice Local Patient Number, full </w:t>
      </w:r>
      <w:r w:rsidRPr="0080660C">
        <w:rPr>
          <w:rFonts w:ascii="Arial" w:eastAsia="Times New Roman" w:hAnsi="Arial" w:cs="Arial"/>
          <w:sz w:val="24"/>
          <w:szCs w:val="24"/>
          <w:lang w:eastAsia="en-GB"/>
        </w:rPr>
        <w:lastRenderedPageBreak/>
        <w:t>postcode and date of birth, is replaced with unique codes which are produced by de-identification software before the data is shared with NHS Digital.</w:t>
      </w:r>
    </w:p>
    <w:p w14:paraId="73FBE936" w14:textId="77777777" w:rsidR="002F2609" w:rsidRDefault="002F2609" w:rsidP="0080660C">
      <w:pPr>
        <w:spacing w:after="0" w:line="240" w:lineRule="auto"/>
        <w:rPr>
          <w:rFonts w:ascii="Arial" w:eastAsia="Times New Roman" w:hAnsi="Arial" w:cs="Arial"/>
          <w:sz w:val="24"/>
          <w:szCs w:val="24"/>
          <w:lang w:eastAsia="en-GB"/>
        </w:rPr>
      </w:pPr>
    </w:p>
    <w:p w14:paraId="222EB88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56ABD7B"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noProof/>
          <w:sz w:val="24"/>
          <w:szCs w:val="24"/>
          <w:lang w:eastAsia="en-GB"/>
        </w:rPr>
        <w:drawing>
          <wp:inline distT="0" distB="0" distL="0" distR="0" wp14:anchorId="4D4C1AFB" wp14:editId="7BB3E619">
            <wp:extent cx="5732780" cy="2449195"/>
            <wp:effectExtent l="0" t="0" r="1270" b="8255"/>
            <wp:docPr id="3" name="Picture 1"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2780" cy="2449195"/>
                    </a:xfrm>
                    <a:prstGeom prst="rect">
                      <a:avLst/>
                    </a:prstGeom>
                    <a:noFill/>
                    <a:ln>
                      <a:noFill/>
                    </a:ln>
                  </pic:spPr>
                </pic:pic>
              </a:graphicData>
            </a:graphic>
          </wp:inline>
        </w:drawing>
      </w:r>
    </w:p>
    <w:p w14:paraId="1AF403B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Image provided by Understanding Patient Data </w:t>
      </w:r>
      <w:hyperlink r:id="rId13" w:history="1">
        <w:r w:rsidRPr="0080660C">
          <w:rPr>
            <w:rFonts w:ascii="Arial" w:eastAsia="Times New Roman" w:hAnsi="Arial" w:cs="Arial"/>
            <w:color w:val="0563C1"/>
            <w:sz w:val="24"/>
            <w:szCs w:val="24"/>
            <w:u w:val="single"/>
            <w:lang w:eastAsia="en-GB"/>
          </w:rPr>
          <w:t>under licence</w:t>
        </w:r>
      </w:hyperlink>
      <w:r w:rsidRPr="0080660C">
        <w:rPr>
          <w:rFonts w:ascii="Arial" w:eastAsia="Times New Roman" w:hAnsi="Arial" w:cs="Arial"/>
          <w:sz w:val="24"/>
          <w:szCs w:val="24"/>
          <w:lang w:eastAsia="en-GB"/>
        </w:rPr>
        <w:t>.</w:t>
      </w:r>
    </w:p>
    <w:p w14:paraId="1E3FF414" w14:textId="77777777" w:rsidR="002F2609" w:rsidRDefault="002F2609" w:rsidP="0080660C">
      <w:pPr>
        <w:spacing w:after="0" w:line="240" w:lineRule="auto"/>
        <w:rPr>
          <w:rFonts w:ascii="Arial" w:eastAsia="Times New Roman" w:hAnsi="Arial" w:cs="Arial"/>
          <w:sz w:val="24"/>
          <w:szCs w:val="24"/>
          <w:lang w:eastAsia="en-GB"/>
        </w:rPr>
      </w:pPr>
    </w:p>
    <w:p w14:paraId="16836043"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4910984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More information about when we may be able to re-identify the data is in the </w:t>
      </w:r>
      <w:hyperlink r:id="rId14" w:anchor="who-we-share-your-patient-data-with" w:history="1">
        <w:r w:rsidRPr="0080660C">
          <w:rPr>
            <w:rFonts w:ascii="Arial" w:eastAsia="Times New Roman" w:hAnsi="Arial" w:cs="Arial"/>
            <w:color w:val="0563C1"/>
            <w:sz w:val="24"/>
            <w:szCs w:val="24"/>
            <w:u w:val="single"/>
            <w:lang w:eastAsia="en-GB"/>
          </w:rPr>
          <w:t>who we share your patient data with</w:t>
        </w:r>
      </w:hyperlink>
      <w:r w:rsidRPr="0080660C">
        <w:rPr>
          <w:rFonts w:ascii="Arial" w:eastAsia="Times New Roman" w:hAnsi="Arial" w:cs="Arial"/>
          <w:sz w:val="24"/>
          <w:szCs w:val="24"/>
          <w:lang w:eastAsia="en-GB"/>
        </w:rPr>
        <w:t> section below.  </w:t>
      </w:r>
    </w:p>
    <w:p w14:paraId="1CAE762C" w14:textId="77777777" w:rsidR="002F2609" w:rsidRDefault="002F2609" w:rsidP="0080660C">
      <w:pPr>
        <w:spacing w:after="0" w:line="240" w:lineRule="auto"/>
        <w:rPr>
          <w:rFonts w:ascii="Arial" w:hAnsi="Arial" w:cs="Arial"/>
          <w:sz w:val="24"/>
          <w:szCs w:val="24"/>
        </w:rPr>
      </w:pPr>
    </w:p>
    <w:p w14:paraId="6BF8270F"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The Data NHD Digital collect</w:t>
      </w:r>
    </w:p>
    <w:p w14:paraId="29FF69A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We will only collect structured and coded data from patient medical records that is needed for specific health and social care purposes explained above.</w:t>
      </w:r>
    </w:p>
    <w:p w14:paraId="4685FC2C" w14:textId="77777777" w:rsidR="002F2609" w:rsidRDefault="002F2609" w:rsidP="0080660C">
      <w:pPr>
        <w:spacing w:after="0" w:line="240" w:lineRule="auto"/>
        <w:rPr>
          <w:rFonts w:ascii="Arial" w:eastAsia="Times New Roman" w:hAnsi="Arial" w:cs="Arial"/>
          <w:sz w:val="24"/>
          <w:szCs w:val="24"/>
          <w:lang w:eastAsia="en-GB"/>
        </w:rPr>
      </w:pPr>
    </w:p>
    <w:p w14:paraId="1D27F429"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20CE8A02" w14:textId="77777777" w:rsidR="002F2609" w:rsidRDefault="002F2609" w:rsidP="0080660C">
      <w:pPr>
        <w:spacing w:after="0" w:line="240" w:lineRule="auto"/>
        <w:rPr>
          <w:rFonts w:ascii="Arial" w:eastAsia="Times New Roman" w:hAnsi="Arial" w:cs="Arial"/>
          <w:sz w:val="24"/>
          <w:szCs w:val="24"/>
          <w:lang w:eastAsia="en-GB"/>
        </w:rPr>
      </w:pPr>
    </w:p>
    <w:p w14:paraId="2E9142A6"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15B69E91" w14:textId="77777777" w:rsidR="002F2609" w:rsidRDefault="002F2609" w:rsidP="0080660C">
      <w:pPr>
        <w:spacing w:after="0" w:line="240" w:lineRule="auto"/>
        <w:rPr>
          <w:rFonts w:ascii="Arial" w:eastAsia="Times New Roman" w:hAnsi="Arial" w:cs="Arial"/>
          <w:b/>
          <w:bCs/>
          <w:sz w:val="24"/>
          <w:szCs w:val="24"/>
          <w:lang w:eastAsia="en-GB"/>
        </w:rPr>
      </w:pPr>
    </w:p>
    <w:p w14:paraId="19EDE65D" w14:textId="77777777" w:rsidR="0080660C" w:rsidRPr="0080660C" w:rsidRDefault="0080660C" w:rsidP="0080660C">
      <w:pPr>
        <w:spacing w:after="0" w:line="240" w:lineRule="auto"/>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 xml:space="preserve">NHS Digital will collect </w:t>
      </w:r>
    </w:p>
    <w:p w14:paraId="56AB2E6A" w14:textId="77777777" w:rsidR="0080660C" w:rsidRPr="0080660C" w:rsidRDefault="0080660C" w:rsidP="0080660C">
      <w:pPr>
        <w:numPr>
          <w:ilvl w:val="0"/>
          <w:numId w:val="40"/>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on your sex, ethnicity and sexual orientation</w:t>
      </w:r>
    </w:p>
    <w:p w14:paraId="00206DEE" w14:textId="77777777" w:rsidR="0080660C" w:rsidRPr="0080660C" w:rsidRDefault="0080660C" w:rsidP="0080660C">
      <w:pPr>
        <w:numPr>
          <w:ilvl w:val="0"/>
          <w:numId w:val="40"/>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clinical codes and data about diagnoses, symptoms, observations, test results, medications, allergies, immunisations, referrals and recalls, and appointments, including information about your physical, mental and sexual health</w:t>
      </w:r>
    </w:p>
    <w:p w14:paraId="7725F9A2" w14:textId="77777777" w:rsidR="0080660C" w:rsidRPr="0080660C" w:rsidRDefault="0080660C" w:rsidP="0080660C">
      <w:pPr>
        <w:numPr>
          <w:ilvl w:val="0"/>
          <w:numId w:val="40"/>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lastRenderedPageBreak/>
        <w:t>data about staff who have treated you</w:t>
      </w:r>
    </w:p>
    <w:p w14:paraId="06E6A23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More detailed information about the patient data we collect is contained in the </w:t>
      </w:r>
      <w:hyperlink r:id="rId15" w:history="1">
        <w:r w:rsidRPr="0080660C">
          <w:rPr>
            <w:rFonts w:ascii="Arial" w:eastAsia="Times New Roman" w:hAnsi="Arial" w:cs="Arial"/>
            <w:color w:val="0563C1"/>
            <w:sz w:val="24"/>
            <w:szCs w:val="24"/>
            <w:u w:val="single"/>
            <w:lang w:eastAsia="en-GB"/>
          </w:rPr>
          <w:t>Data Provision Notice issued to GP practices</w:t>
        </w:r>
      </w:hyperlink>
      <w:r w:rsidRPr="0080660C">
        <w:rPr>
          <w:rFonts w:ascii="Arial" w:eastAsia="Times New Roman" w:hAnsi="Arial" w:cs="Arial"/>
          <w:sz w:val="24"/>
          <w:szCs w:val="24"/>
          <w:lang w:eastAsia="en-GB"/>
        </w:rPr>
        <w:t>.</w:t>
      </w:r>
    </w:p>
    <w:p w14:paraId="58E991C3" w14:textId="77777777" w:rsidR="002F2609" w:rsidRDefault="002F2609">
      <w:pPr>
        <w:spacing w:after="0" w:line="240" w:lineRule="auto"/>
        <w:rPr>
          <w:rFonts w:ascii="Arial" w:eastAsia="Times New Roman" w:hAnsi="Arial" w:cs="Arial"/>
          <w:b/>
          <w:bCs/>
          <w:sz w:val="24"/>
          <w:szCs w:val="24"/>
          <w:lang w:eastAsia="en-GB"/>
        </w:rPr>
      </w:pPr>
    </w:p>
    <w:p w14:paraId="1389BCC2" w14:textId="77777777" w:rsidR="0080660C" w:rsidRPr="0080660C" w:rsidRDefault="0080660C" w:rsidP="0080660C">
      <w:pPr>
        <w:spacing w:after="0" w:line="240" w:lineRule="auto"/>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NHS Digital Does not collect.</w:t>
      </w:r>
    </w:p>
    <w:p w14:paraId="261B2CEE"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your name and address (except for your postcode in unique coded form)</w:t>
      </w:r>
    </w:p>
    <w:p w14:paraId="7B9760C0"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written notes (free text), such as the details of conversations with doctors and nurses</w:t>
      </w:r>
    </w:p>
    <w:p w14:paraId="7967B216"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images, letters and documents</w:t>
      </w:r>
    </w:p>
    <w:p w14:paraId="1A27FE70"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coded data that is not needed due to its age – for example medication, referral and appointment data that is over 10 years old</w:t>
      </w:r>
    </w:p>
    <w:p w14:paraId="0B58DFB0" w14:textId="77777777" w:rsidR="0080660C" w:rsidRPr="0080660C" w:rsidRDefault="0080660C" w:rsidP="0080660C">
      <w:pPr>
        <w:numPr>
          <w:ilvl w:val="0"/>
          <w:numId w:val="41"/>
        </w:numPr>
        <w:shd w:val="clear" w:color="auto" w:fill="FFFFFF"/>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coded data that GPs are not permitted to share by law – for example certain codes about IVF treatment, and certain information about gender re-assignment</w:t>
      </w:r>
    </w:p>
    <w:p w14:paraId="6B8A23F9" w14:textId="77777777" w:rsidR="0080660C" w:rsidRPr="0080660C" w:rsidRDefault="0080660C" w:rsidP="0080660C">
      <w:pPr>
        <w:spacing w:after="0" w:line="240" w:lineRule="auto"/>
        <w:rPr>
          <w:rFonts w:ascii="Arial" w:hAnsi="Arial" w:cs="Arial"/>
          <w:sz w:val="24"/>
          <w:szCs w:val="24"/>
        </w:rPr>
      </w:pPr>
    </w:p>
    <w:p w14:paraId="2D92FAC6"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Opting out of NHS Digital collecting your data (Type 1 Opt-out)</w:t>
      </w:r>
    </w:p>
    <w:p w14:paraId="7AAB4662" w14:textId="77777777"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If you do not want your identifiable patient data (personally identifiable data in the diagram above) to be shared outside of your GP practice for purposes except for your own care, you can register an opt-out with your GP practice. This is known as a </w:t>
      </w:r>
    </w:p>
    <w:p w14:paraId="17B8103F" w14:textId="77777777" w:rsidR="002F2609" w:rsidRDefault="002F2609" w:rsidP="0080660C">
      <w:pPr>
        <w:spacing w:after="0" w:line="240" w:lineRule="auto"/>
        <w:rPr>
          <w:rFonts w:ascii="Arial" w:eastAsia="Times New Roman" w:hAnsi="Arial" w:cs="Arial"/>
          <w:sz w:val="24"/>
          <w:szCs w:val="24"/>
          <w:lang w:eastAsia="en-GB"/>
        </w:rPr>
      </w:pPr>
    </w:p>
    <w:p w14:paraId="0B53F112"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b/>
          <w:sz w:val="24"/>
          <w:szCs w:val="24"/>
          <w:lang w:eastAsia="en-GB"/>
        </w:rPr>
        <w:t>Type 1 Opt-out</w:t>
      </w:r>
      <w:r w:rsidRPr="0080660C">
        <w:rPr>
          <w:rFonts w:ascii="Arial" w:eastAsia="Times New Roman" w:hAnsi="Arial" w:cs="Arial"/>
          <w:sz w:val="24"/>
          <w:szCs w:val="24"/>
          <w:lang w:eastAsia="en-GB"/>
        </w:rPr>
        <w:t>.</w:t>
      </w:r>
    </w:p>
    <w:p w14:paraId="2E53EB26" w14:textId="77777777"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w:t>
      </w:r>
    </w:p>
    <w:p w14:paraId="6470DFB4" w14:textId="77777777" w:rsidR="002F2609" w:rsidRDefault="002F2609" w:rsidP="0080660C">
      <w:pPr>
        <w:spacing w:after="0" w:line="240" w:lineRule="auto"/>
        <w:rPr>
          <w:rFonts w:ascii="Arial" w:eastAsia="Times New Roman" w:hAnsi="Arial" w:cs="Arial"/>
          <w:sz w:val="24"/>
          <w:szCs w:val="24"/>
          <w:lang w:eastAsia="en-GB"/>
        </w:rPr>
      </w:pPr>
    </w:p>
    <w:p w14:paraId="5942E07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National Data Opt-outs is in the section </w:t>
      </w:r>
      <w:hyperlink r:id="rId16" w:anchor="who-we-share-patient-data-with" w:history="1">
        <w:r w:rsidRPr="0080660C">
          <w:rPr>
            <w:rFonts w:ascii="Arial" w:eastAsia="Times New Roman" w:hAnsi="Arial" w:cs="Arial"/>
            <w:color w:val="0563C1"/>
            <w:sz w:val="24"/>
            <w:szCs w:val="24"/>
            <w:u w:val="single"/>
            <w:lang w:eastAsia="en-GB"/>
          </w:rPr>
          <w:t>Who we share patient data with</w:t>
        </w:r>
      </w:hyperlink>
      <w:r w:rsidRPr="0080660C">
        <w:rPr>
          <w:rFonts w:ascii="Arial" w:eastAsia="Times New Roman" w:hAnsi="Arial" w:cs="Arial"/>
          <w:sz w:val="24"/>
          <w:szCs w:val="24"/>
          <w:lang w:eastAsia="en-GB"/>
        </w:rPr>
        <w:t>.</w:t>
      </w:r>
    </w:p>
    <w:p w14:paraId="75AB3563" w14:textId="77777777" w:rsidR="002F2609" w:rsidRDefault="002F2609" w:rsidP="0080660C">
      <w:pPr>
        <w:spacing w:after="0" w:line="240" w:lineRule="auto"/>
        <w:rPr>
          <w:rFonts w:ascii="Arial" w:eastAsia="Times New Roman" w:hAnsi="Arial" w:cs="Arial"/>
          <w:sz w:val="24"/>
          <w:szCs w:val="24"/>
          <w:lang w:eastAsia="en-GB"/>
        </w:rPr>
      </w:pPr>
    </w:p>
    <w:p w14:paraId="442BFB38"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not collect any patient data for patients who have already registered a Type 1 Opt-out in line with current policy. If this changes patients who have registered a Type 1 Opt-out will be informed.</w:t>
      </w:r>
    </w:p>
    <w:p w14:paraId="66516EA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do not want your patient data shared with NHS Digital, you can register a Type 1 Opt-out with your GP practice. You can register a Type 1 Opt-out at any time. You can also change your mind at any time and withdraw a Type 1 Opt-out.</w:t>
      </w:r>
    </w:p>
    <w:p w14:paraId="5D0FF328" w14:textId="77777777" w:rsidR="002F2609" w:rsidRDefault="002F2609" w:rsidP="0080660C">
      <w:pPr>
        <w:spacing w:after="0" w:line="240" w:lineRule="auto"/>
        <w:rPr>
          <w:rFonts w:ascii="Arial" w:eastAsia="Times New Roman" w:hAnsi="Arial" w:cs="Arial"/>
          <w:sz w:val="24"/>
          <w:szCs w:val="24"/>
          <w:lang w:eastAsia="en-GB"/>
        </w:rPr>
      </w:pPr>
    </w:p>
    <w:p w14:paraId="47F03F97"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sharing with NHS Digital will start on 1 July 2021.</w:t>
      </w:r>
    </w:p>
    <w:p w14:paraId="66C45992" w14:textId="77777777" w:rsidR="002F2609" w:rsidRDefault="002F2609" w:rsidP="0080660C">
      <w:pPr>
        <w:spacing w:after="0" w:line="240" w:lineRule="auto"/>
        <w:rPr>
          <w:rFonts w:ascii="Arial" w:eastAsia="Times New Roman" w:hAnsi="Arial" w:cs="Arial"/>
          <w:sz w:val="24"/>
          <w:szCs w:val="24"/>
          <w:lang w:eastAsia="en-GB"/>
        </w:rPr>
      </w:pPr>
    </w:p>
    <w:p w14:paraId="15AD2E7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have already registered a Type 1 Opt-out with your GP practice your data will not be shared with NHS Digital.</w:t>
      </w:r>
    </w:p>
    <w:p w14:paraId="2FDBC7A5" w14:textId="77777777" w:rsidR="002F2609" w:rsidRDefault="002F2609" w:rsidP="0080660C">
      <w:pPr>
        <w:spacing w:after="0" w:line="240" w:lineRule="auto"/>
        <w:rPr>
          <w:rFonts w:ascii="Arial" w:eastAsia="Times New Roman" w:hAnsi="Arial" w:cs="Arial"/>
          <w:sz w:val="24"/>
          <w:szCs w:val="24"/>
          <w:lang w:eastAsia="en-GB"/>
        </w:rPr>
      </w:pPr>
    </w:p>
    <w:p w14:paraId="1D86E4E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wish to register a Type 1 Opt-out with your GP practice before data sharing starts with NHS Digital, this should be done by </w:t>
      </w:r>
      <w:hyperlink r:id="rId17" w:history="1">
        <w:r w:rsidRPr="0080660C">
          <w:rPr>
            <w:rFonts w:ascii="Arial" w:eastAsia="Times New Roman" w:hAnsi="Arial" w:cs="Arial"/>
            <w:color w:val="0563C1"/>
            <w:sz w:val="24"/>
            <w:szCs w:val="24"/>
            <w:u w:val="single"/>
            <w:lang w:eastAsia="en-GB"/>
          </w:rPr>
          <w:t>returning this form</w:t>
        </w:r>
      </w:hyperlink>
      <w:r w:rsidRPr="0080660C">
        <w:rPr>
          <w:rFonts w:ascii="Arial" w:eastAsia="Times New Roman" w:hAnsi="Arial" w:cs="Arial"/>
          <w:sz w:val="24"/>
          <w:szCs w:val="24"/>
          <w:lang w:eastAsia="en-GB"/>
        </w:rPr>
        <w:t> to your GP practice by </w:t>
      </w:r>
      <w:r w:rsidRPr="0080660C">
        <w:rPr>
          <w:rFonts w:ascii="Arial" w:eastAsia="Times New Roman" w:hAnsi="Arial" w:cs="Arial"/>
          <w:b/>
          <w:bCs/>
          <w:sz w:val="24"/>
          <w:szCs w:val="24"/>
          <w:lang w:eastAsia="en-GB"/>
        </w:rPr>
        <w:t>23 June 2021</w:t>
      </w:r>
      <w:r w:rsidRPr="0080660C">
        <w:rPr>
          <w:rFonts w:ascii="Arial" w:eastAsia="Times New Roman" w:hAnsi="Arial" w:cs="Arial"/>
          <w:sz w:val="24"/>
          <w:szCs w:val="24"/>
          <w:lang w:eastAsia="en-GB"/>
        </w:rPr>
        <w:t> to allow time for processing it. If you have previously registered a Type 1 Opt-out and you would like to withdraw this, you can also use the form to do this. You can send the form by post or email to your GP practice or call 0300 3035678 for a form to be sent out to you.</w:t>
      </w:r>
    </w:p>
    <w:p w14:paraId="5B0925B9" w14:textId="77777777" w:rsidR="002F2609" w:rsidRDefault="002F2609" w:rsidP="0080660C">
      <w:pPr>
        <w:spacing w:after="0" w:line="240" w:lineRule="auto"/>
        <w:rPr>
          <w:rFonts w:ascii="Arial" w:eastAsia="Times New Roman" w:hAnsi="Arial" w:cs="Arial"/>
          <w:sz w:val="24"/>
          <w:szCs w:val="24"/>
          <w:lang w:eastAsia="en-GB"/>
        </w:rPr>
      </w:pPr>
    </w:p>
    <w:p w14:paraId="08F90AF1"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55258622" w14:textId="77777777" w:rsidR="002F2609" w:rsidRDefault="002F2609" w:rsidP="0080660C">
      <w:pPr>
        <w:spacing w:after="0" w:line="240" w:lineRule="auto"/>
        <w:rPr>
          <w:rFonts w:ascii="Arial" w:eastAsia="Times New Roman" w:hAnsi="Arial" w:cs="Arial"/>
          <w:sz w:val="24"/>
          <w:szCs w:val="24"/>
          <w:lang w:eastAsia="en-GB"/>
        </w:rPr>
      </w:pPr>
    </w:p>
    <w:p w14:paraId="1B97A43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you do not want NHS Digital to share your identifiable patient data (personally identifiable data in the diagram above) with anyone else for purposes beyond your own care, then you can also register a </w:t>
      </w:r>
      <w:hyperlink r:id="rId18" w:history="1">
        <w:r w:rsidRPr="0080660C">
          <w:rPr>
            <w:rFonts w:ascii="Arial" w:eastAsia="Times New Roman" w:hAnsi="Arial" w:cs="Arial"/>
            <w:color w:val="0563C1"/>
            <w:sz w:val="24"/>
            <w:szCs w:val="24"/>
            <w:u w:val="single"/>
            <w:lang w:eastAsia="en-GB"/>
          </w:rPr>
          <w:t>National Data Opt-out</w:t>
        </w:r>
      </w:hyperlink>
      <w:r w:rsidRPr="0080660C">
        <w:rPr>
          <w:rFonts w:ascii="Arial" w:eastAsia="Times New Roman" w:hAnsi="Arial" w:cs="Arial"/>
          <w:sz w:val="24"/>
          <w:szCs w:val="24"/>
          <w:lang w:eastAsia="en-GB"/>
        </w:rPr>
        <w:t xml:space="preserve">. There is more about </w:t>
      </w:r>
      <w:r w:rsidRPr="0080660C">
        <w:rPr>
          <w:rFonts w:ascii="Arial" w:eastAsia="Times New Roman" w:hAnsi="Arial" w:cs="Arial"/>
          <w:sz w:val="24"/>
          <w:szCs w:val="24"/>
          <w:lang w:eastAsia="en-GB"/>
        </w:rPr>
        <w:lastRenderedPageBreak/>
        <w:t>National Data Opt-outs and when they apply in the </w:t>
      </w:r>
      <w:hyperlink r:id="rId19" w:anchor="national-data-opt-out-opting-out-of-nhs-digital-sharing-your-data-" w:history="1">
        <w:r w:rsidRPr="0080660C">
          <w:rPr>
            <w:rFonts w:ascii="Arial" w:eastAsia="Times New Roman" w:hAnsi="Arial" w:cs="Arial"/>
            <w:color w:val="0563C1"/>
            <w:sz w:val="24"/>
            <w:szCs w:val="24"/>
            <w:u w:val="single"/>
            <w:lang w:eastAsia="en-GB"/>
          </w:rPr>
          <w:t>National Data Opt-out section</w:t>
        </w:r>
      </w:hyperlink>
      <w:r w:rsidRPr="0080660C">
        <w:rPr>
          <w:rFonts w:ascii="Arial" w:eastAsia="Times New Roman" w:hAnsi="Arial" w:cs="Arial"/>
          <w:sz w:val="24"/>
          <w:szCs w:val="24"/>
          <w:lang w:eastAsia="en-GB"/>
        </w:rPr>
        <w:t> below.</w:t>
      </w:r>
    </w:p>
    <w:p w14:paraId="2384827E" w14:textId="77777777" w:rsidR="0080660C" w:rsidRPr="0080660C" w:rsidRDefault="0080660C" w:rsidP="0080660C">
      <w:pPr>
        <w:spacing w:after="0" w:line="240" w:lineRule="auto"/>
        <w:rPr>
          <w:rFonts w:ascii="Arial" w:hAnsi="Arial" w:cs="Arial"/>
          <w:sz w:val="24"/>
          <w:szCs w:val="24"/>
        </w:rPr>
      </w:pPr>
    </w:p>
    <w:p w14:paraId="2D8ED672"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 xml:space="preserve">NHS Digital legal basis for collecting, </w:t>
      </w:r>
      <w:proofErr w:type="gramStart"/>
      <w:r w:rsidRPr="0080660C">
        <w:rPr>
          <w:rFonts w:ascii="Arial" w:eastAsia="Times New Roman" w:hAnsi="Arial" w:cs="Arial"/>
          <w:b/>
          <w:bCs/>
          <w:sz w:val="24"/>
          <w:szCs w:val="24"/>
          <w:lang w:eastAsia="en-GB"/>
        </w:rPr>
        <w:t>analysing</w:t>
      </w:r>
      <w:proofErr w:type="gramEnd"/>
      <w:r w:rsidRPr="0080660C">
        <w:rPr>
          <w:rFonts w:ascii="Arial" w:eastAsia="Times New Roman" w:hAnsi="Arial" w:cs="Arial"/>
          <w:b/>
          <w:bCs/>
          <w:sz w:val="24"/>
          <w:szCs w:val="24"/>
          <w:lang w:eastAsia="en-GB"/>
        </w:rPr>
        <w:t xml:space="preserve"> and sharing patient data.</w:t>
      </w:r>
    </w:p>
    <w:p w14:paraId="5BC58F81"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451F3BA1" w14:textId="77777777" w:rsidR="002F2609" w:rsidRDefault="002F2609" w:rsidP="0080660C">
      <w:pPr>
        <w:spacing w:after="0" w:line="240" w:lineRule="auto"/>
        <w:rPr>
          <w:rFonts w:ascii="Arial" w:eastAsia="Times New Roman" w:hAnsi="Arial" w:cs="Arial"/>
          <w:sz w:val="24"/>
          <w:szCs w:val="24"/>
          <w:lang w:eastAsia="en-GB"/>
        </w:rPr>
      </w:pPr>
    </w:p>
    <w:p w14:paraId="5A3F5B50"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has been directed by the Secretary of State for Health and Social Care under the </w:t>
      </w:r>
      <w:hyperlink r:id="rId20" w:history="1">
        <w:r w:rsidRPr="0080660C">
          <w:rPr>
            <w:rFonts w:ascii="Arial" w:eastAsia="Times New Roman" w:hAnsi="Arial" w:cs="Arial"/>
            <w:color w:val="0563C1"/>
            <w:sz w:val="24"/>
            <w:szCs w:val="24"/>
            <w:u w:val="single"/>
            <w:lang w:eastAsia="en-GB"/>
          </w:rPr>
          <w:t>General Practice Data for Planning and Research Directions 2021</w:t>
        </w:r>
      </w:hyperlink>
      <w:r w:rsidRPr="0080660C">
        <w:rPr>
          <w:rFonts w:ascii="Arial" w:eastAsia="Times New Roman" w:hAnsi="Arial" w:cs="Arial"/>
          <w:sz w:val="24"/>
          <w:szCs w:val="24"/>
          <w:lang w:eastAsia="en-GB"/>
        </w:rPr>
        <w:t> to collect and analyse data from GP practices for health and social care purposes including policy, planning, commissioning, public health and research purposes.</w:t>
      </w:r>
    </w:p>
    <w:p w14:paraId="4B9F055F" w14:textId="77777777" w:rsidR="002F2609" w:rsidRDefault="002F2609" w:rsidP="0080660C">
      <w:pPr>
        <w:spacing w:after="0" w:line="240" w:lineRule="auto"/>
        <w:rPr>
          <w:rFonts w:ascii="Arial" w:eastAsia="Times New Roman" w:hAnsi="Arial" w:cs="Arial"/>
          <w:sz w:val="24"/>
          <w:szCs w:val="24"/>
          <w:lang w:eastAsia="en-GB"/>
        </w:rPr>
      </w:pPr>
    </w:p>
    <w:p w14:paraId="2E9DEA46"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is the controller of the patient data collected and analysed under the GDPR jointly with the Secretary of State for Health and Social Care.</w:t>
      </w:r>
    </w:p>
    <w:p w14:paraId="7B315452"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All GP practices in England are legally required to share data with NHS Digital for this purpose under the Health and Social Care Act 2012 (2012 Act). More information about this requirement is contained in the </w:t>
      </w:r>
      <w:hyperlink r:id="rId21" w:history="1">
        <w:r w:rsidRPr="0080660C">
          <w:rPr>
            <w:rFonts w:ascii="Arial" w:eastAsia="Times New Roman" w:hAnsi="Arial" w:cs="Arial"/>
            <w:color w:val="0563C1"/>
            <w:sz w:val="24"/>
            <w:szCs w:val="24"/>
            <w:u w:val="single"/>
            <w:lang w:eastAsia="en-GB"/>
          </w:rPr>
          <w:t>Data Provision Notice</w:t>
        </w:r>
      </w:hyperlink>
      <w:r w:rsidRPr="0080660C">
        <w:rPr>
          <w:rFonts w:ascii="Arial" w:eastAsia="Times New Roman" w:hAnsi="Arial" w:cs="Arial"/>
          <w:sz w:val="24"/>
          <w:szCs w:val="24"/>
          <w:lang w:eastAsia="en-GB"/>
        </w:rPr>
        <w:t> issued by NHS Digital to GP practices.</w:t>
      </w:r>
    </w:p>
    <w:p w14:paraId="2E7CC646" w14:textId="77777777" w:rsidR="002F2609" w:rsidRDefault="002F2609" w:rsidP="0080660C">
      <w:pPr>
        <w:spacing w:after="0" w:line="240" w:lineRule="auto"/>
        <w:rPr>
          <w:rFonts w:ascii="Arial" w:eastAsia="Times New Roman" w:hAnsi="Arial" w:cs="Arial"/>
          <w:sz w:val="24"/>
          <w:szCs w:val="24"/>
          <w:lang w:eastAsia="en-GB"/>
        </w:rPr>
      </w:pPr>
    </w:p>
    <w:p w14:paraId="03CF484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has various powers to publish anonymous statistical data and to share patient data under sections 260 and 261 of the 2012 Act. It also has powers to share data under other Acts, for example the Statistics and Registration Service Act 2007.</w:t>
      </w:r>
    </w:p>
    <w:p w14:paraId="42143491" w14:textId="77777777" w:rsidR="002F2609" w:rsidRDefault="002F2609" w:rsidP="0080660C">
      <w:pPr>
        <w:spacing w:after="0" w:line="240" w:lineRule="auto"/>
        <w:rPr>
          <w:rFonts w:ascii="Arial" w:eastAsia="Times New Roman" w:hAnsi="Arial" w:cs="Arial"/>
          <w:sz w:val="24"/>
          <w:szCs w:val="24"/>
          <w:lang w:eastAsia="en-GB"/>
        </w:rPr>
      </w:pPr>
    </w:p>
    <w:p w14:paraId="1C316CA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clinical commissioning groups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2F23060F" w14:textId="77777777" w:rsidR="002F2609" w:rsidRDefault="002F2609" w:rsidP="0080660C">
      <w:pPr>
        <w:shd w:val="clear" w:color="auto" w:fill="EDF1F1"/>
        <w:spacing w:after="0" w:line="240" w:lineRule="auto"/>
        <w:rPr>
          <w:rFonts w:ascii="Arial" w:hAnsi="Arial" w:cs="Arial"/>
          <w:sz w:val="24"/>
          <w:szCs w:val="24"/>
        </w:rPr>
      </w:pPr>
    </w:p>
    <w:p w14:paraId="6DAC45CA" w14:textId="77777777" w:rsidR="0080660C" w:rsidRPr="0080660C" w:rsidRDefault="0080660C" w:rsidP="0080660C">
      <w:pPr>
        <w:shd w:val="clear" w:color="auto" w:fill="EDF1F1"/>
        <w:spacing w:after="0" w:line="240" w:lineRule="auto"/>
        <w:rPr>
          <w:rFonts w:ascii="Arial" w:hAnsi="Arial" w:cs="Arial"/>
          <w:sz w:val="24"/>
          <w:szCs w:val="24"/>
        </w:rPr>
      </w:pPr>
      <w:r w:rsidRPr="0080660C">
        <w:rPr>
          <w:rFonts w:ascii="Arial" w:hAnsi="Arial" w:cs="Arial"/>
          <w:sz w:val="24"/>
          <w:szCs w:val="24"/>
        </w:rPr>
        <w:t> The legal basis under GDPR for General Practice Data for Planning and Research</w:t>
      </w:r>
    </w:p>
    <w:p w14:paraId="04FE3625" w14:textId="77777777" w:rsidR="0080660C" w:rsidRPr="0080660C" w:rsidRDefault="0080660C" w:rsidP="0080660C">
      <w:pPr>
        <w:spacing w:after="0" w:line="240" w:lineRule="auto"/>
        <w:rPr>
          <w:rFonts w:ascii="Arial" w:hAnsi="Arial" w:cs="Arial"/>
          <w:sz w:val="24"/>
          <w:szCs w:val="24"/>
        </w:rPr>
      </w:pPr>
    </w:p>
    <w:p w14:paraId="276FE250"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How NHS Digital use patient data</w:t>
      </w:r>
    </w:p>
    <w:p w14:paraId="0A49EBBC"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analyse and link the patient data we collect with other patient data we hold to create national data sets and for data quality purposes.</w:t>
      </w:r>
    </w:p>
    <w:p w14:paraId="50E54883" w14:textId="77777777" w:rsidR="002F2609" w:rsidRDefault="002F2609" w:rsidP="0080660C">
      <w:pPr>
        <w:spacing w:after="0" w:line="240" w:lineRule="auto"/>
        <w:rPr>
          <w:rFonts w:ascii="Arial" w:eastAsia="Times New Roman" w:hAnsi="Arial" w:cs="Arial"/>
          <w:sz w:val="24"/>
          <w:szCs w:val="24"/>
          <w:lang w:eastAsia="en-GB"/>
        </w:rPr>
      </w:pPr>
    </w:p>
    <w:p w14:paraId="071BB2CB"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22" w:history="1">
        <w:r w:rsidRPr="0080660C">
          <w:rPr>
            <w:rFonts w:ascii="Arial" w:eastAsia="Times New Roman" w:hAnsi="Arial" w:cs="Arial"/>
            <w:color w:val="0563C1"/>
            <w:sz w:val="24"/>
            <w:szCs w:val="24"/>
            <w:u w:val="single"/>
            <w:lang w:eastAsia="en-GB"/>
          </w:rPr>
          <w:t>Independent Group Advising on the Release of Data (IGARD)</w:t>
        </w:r>
      </w:hyperlink>
      <w:r w:rsidRPr="0080660C">
        <w:rPr>
          <w:rFonts w:ascii="Arial" w:eastAsia="Times New Roman" w:hAnsi="Arial" w:cs="Arial"/>
          <w:sz w:val="24"/>
          <w:szCs w:val="24"/>
          <w:lang w:eastAsia="en-GB"/>
        </w:rPr>
        <w:t>.</w:t>
      </w:r>
    </w:p>
    <w:p w14:paraId="4CA6CA1F" w14:textId="77777777" w:rsidR="002F2609" w:rsidRDefault="002F2609" w:rsidP="0080660C">
      <w:pPr>
        <w:spacing w:after="0" w:line="240" w:lineRule="auto"/>
        <w:rPr>
          <w:rFonts w:ascii="Arial" w:eastAsia="Times New Roman" w:hAnsi="Arial" w:cs="Arial"/>
          <w:sz w:val="24"/>
          <w:szCs w:val="24"/>
          <w:lang w:eastAsia="en-GB"/>
        </w:rPr>
      </w:pPr>
    </w:p>
    <w:p w14:paraId="35A4DFD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These national </w:t>
      </w:r>
      <w:proofErr w:type="gramStart"/>
      <w:r w:rsidRPr="0080660C">
        <w:rPr>
          <w:rFonts w:ascii="Arial" w:eastAsia="Times New Roman" w:hAnsi="Arial" w:cs="Arial"/>
          <w:sz w:val="24"/>
          <w:szCs w:val="24"/>
          <w:lang w:eastAsia="en-GB"/>
        </w:rPr>
        <w:t>data  sets</w:t>
      </w:r>
      <w:proofErr w:type="gramEnd"/>
      <w:r w:rsidRPr="0080660C">
        <w:rPr>
          <w:rFonts w:ascii="Arial" w:eastAsia="Times New Roman" w:hAnsi="Arial" w:cs="Arial"/>
          <w:sz w:val="24"/>
          <w:szCs w:val="24"/>
          <w:lang w:eastAsia="en-GB"/>
        </w:rPr>
        <w:t xml:space="preserve">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112B9652"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For more information about data we publish see </w:t>
      </w:r>
      <w:hyperlink r:id="rId23" w:history="1">
        <w:r w:rsidRPr="0080660C">
          <w:rPr>
            <w:rFonts w:ascii="Arial" w:eastAsia="Times New Roman" w:hAnsi="Arial" w:cs="Arial"/>
            <w:color w:val="0563C1"/>
            <w:sz w:val="24"/>
            <w:szCs w:val="24"/>
            <w:u w:val="single"/>
            <w:lang w:eastAsia="en-GB"/>
          </w:rPr>
          <w:t>Data and Information</w:t>
        </w:r>
      </w:hyperlink>
      <w:r w:rsidRPr="0080660C">
        <w:rPr>
          <w:rFonts w:ascii="Arial" w:eastAsia="Times New Roman" w:hAnsi="Arial" w:cs="Arial"/>
          <w:sz w:val="24"/>
          <w:szCs w:val="24"/>
          <w:lang w:eastAsia="en-GB"/>
        </w:rPr>
        <w:t> and </w:t>
      </w:r>
      <w:hyperlink r:id="rId24" w:history="1">
        <w:r w:rsidRPr="0080660C">
          <w:rPr>
            <w:rFonts w:ascii="Arial" w:eastAsia="Times New Roman" w:hAnsi="Arial" w:cs="Arial"/>
            <w:color w:val="0563C1"/>
            <w:sz w:val="24"/>
            <w:szCs w:val="24"/>
            <w:u w:val="single"/>
            <w:lang w:eastAsia="en-GB"/>
          </w:rPr>
          <w:t>Data Dashboards</w:t>
        </w:r>
      </w:hyperlink>
      <w:r w:rsidRPr="0080660C">
        <w:rPr>
          <w:rFonts w:ascii="Arial" w:eastAsia="Times New Roman" w:hAnsi="Arial" w:cs="Arial"/>
          <w:sz w:val="24"/>
          <w:szCs w:val="24"/>
          <w:lang w:eastAsia="en-GB"/>
        </w:rPr>
        <w:t>.</w:t>
      </w:r>
    </w:p>
    <w:p w14:paraId="5032742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lastRenderedPageBreak/>
        <w:t>We may also carry out analysis on national data sets for data quality purposes and to support the work of others for the purposes set out in </w:t>
      </w:r>
      <w:hyperlink r:id="rId25" w:anchor="our-purposes-for-processing-patient-data" w:history="1">
        <w:r w:rsidRPr="0080660C">
          <w:rPr>
            <w:rFonts w:ascii="Arial" w:eastAsia="Times New Roman" w:hAnsi="Arial" w:cs="Arial"/>
            <w:color w:val="0563C1"/>
            <w:sz w:val="24"/>
            <w:szCs w:val="24"/>
            <w:u w:val="single"/>
            <w:lang w:eastAsia="en-GB"/>
          </w:rPr>
          <w:t>Our purposes for processing patient data</w:t>
        </w:r>
      </w:hyperlink>
      <w:r w:rsidRPr="0080660C">
        <w:rPr>
          <w:rFonts w:ascii="Arial" w:eastAsia="Times New Roman" w:hAnsi="Arial" w:cs="Arial"/>
          <w:sz w:val="24"/>
          <w:szCs w:val="24"/>
          <w:lang w:eastAsia="en-GB"/>
        </w:rPr>
        <w:t> section above.</w:t>
      </w:r>
    </w:p>
    <w:p w14:paraId="3A9E9DA9" w14:textId="77777777" w:rsidR="002F2609" w:rsidRDefault="002F2609" w:rsidP="0080660C">
      <w:pPr>
        <w:spacing w:after="0" w:line="240" w:lineRule="auto"/>
        <w:outlineLvl w:val="1"/>
        <w:rPr>
          <w:rFonts w:ascii="Arial" w:eastAsia="Times New Roman" w:hAnsi="Arial" w:cs="Arial"/>
          <w:b/>
          <w:bCs/>
          <w:sz w:val="24"/>
          <w:szCs w:val="24"/>
          <w:lang w:eastAsia="en-GB"/>
        </w:rPr>
      </w:pPr>
    </w:p>
    <w:p w14:paraId="72133DA6"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Who NHS Digital share patient data with</w:t>
      </w:r>
    </w:p>
    <w:p w14:paraId="673100AA"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All data which is shared by NHS Digital is subject to robust rules relating to privacy, security and confidentiality and only the minimum amount of data necessary to achieve the relevant health and social care purpose will be shared.</w:t>
      </w:r>
    </w:p>
    <w:p w14:paraId="5DF3613B" w14:textId="77777777" w:rsidR="002F2609" w:rsidRDefault="002F2609" w:rsidP="0080660C">
      <w:pPr>
        <w:spacing w:after="0" w:line="240" w:lineRule="auto"/>
        <w:rPr>
          <w:rFonts w:ascii="Arial" w:eastAsia="Times New Roman" w:hAnsi="Arial" w:cs="Arial"/>
          <w:sz w:val="24"/>
          <w:szCs w:val="24"/>
          <w:lang w:eastAsia="en-GB"/>
        </w:rPr>
      </w:pPr>
    </w:p>
    <w:p w14:paraId="5CE60EB7"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All requests to access patient data from this collection, other than anonymous aggregate statistical data, will be assessed by NHS Digital’s </w:t>
      </w:r>
      <w:hyperlink r:id="rId26" w:history="1">
        <w:r w:rsidRPr="0080660C">
          <w:rPr>
            <w:rFonts w:ascii="Arial" w:eastAsia="Times New Roman" w:hAnsi="Arial" w:cs="Arial"/>
            <w:color w:val="0563C1"/>
            <w:sz w:val="24"/>
            <w:szCs w:val="24"/>
            <w:u w:val="single"/>
            <w:lang w:eastAsia="en-GB"/>
          </w:rPr>
          <w:t>Data Access Request Service</w:t>
        </w:r>
      </w:hyperlink>
      <w:r w:rsidRPr="0080660C">
        <w:rPr>
          <w:rFonts w:ascii="Arial" w:eastAsia="Times New Roman" w:hAnsi="Arial" w:cs="Arial"/>
          <w:sz w:val="24"/>
          <w:szCs w:val="24"/>
          <w:lang w:eastAsia="en-GB"/>
        </w:rPr>
        <w:t>, to make sure that organisations have a legal basis to use the data and that it will be used safely, securely and appropriately.</w:t>
      </w:r>
    </w:p>
    <w:p w14:paraId="00CF6D1C" w14:textId="77777777" w:rsidR="002F2609" w:rsidRDefault="002F2609" w:rsidP="0080660C">
      <w:pPr>
        <w:spacing w:after="0" w:line="240" w:lineRule="auto"/>
        <w:rPr>
          <w:rFonts w:ascii="Arial" w:eastAsia="Times New Roman" w:hAnsi="Arial" w:cs="Arial"/>
          <w:sz w:val="24"/>
          <w:szCs w:val="24"/>
          <w:lang w:eastAsia="en-GB"/>
        </w:rPr>
      </w:pPr>
    </w:p>
    <w:p w14:paraId="30996A7E"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These requests for access to patient data will also be subject to independent scrutiny and oversight by the </w:t>
      </w:r>
      <w:hyperlink r:id="rId27" w:history="1">
        <w:r w:rsidRPr="0080660C">
          <w:rPr>
            <w:rFonts w:ascii="Arial" w:eastAsia="Times New Roman" w:hAnsi="Arial" w:cs="Arial"/>
            <w:color w:val="0563C1"/>
            <w:sz w:val="24"/>
            <w:szCs w:val="24"/>
            <w:u w:val="single"/>
            <w:lang w:eastAsia="en-GB"/>
          </w:rPr>
          <w:t>Independent Group Advising on the Release of Data (IGARD)</w:t>
        </w:r>
      </w:hyperlink>
      <w:r w:rsidRPr="0080660C">
        <w:rPr>
          <w:rFonts w:ascii="Arial" w:eastAsia="Times New Roman" w:hAnsi="Arial" w:cs="Arial"/>
          <w:sz w:val="24"/>
          <w:szCs w:val="24"/>
          <w:lang w:eastAsia="en-GB"/>
        </w:rPr>
        <w:t>. Organisations approved to use this data will be required to enter into a data sharing agreement with NHS Digital regulating the use of the data.</w:t>
      </w:r>
    </w:p>
    <w:p w14:paraId="08973AC5" w14:textId="77777777" w:rsidR="002F2609" w:rsidRDefault="002F2609" w:rsidP="0080660C">
      <w:pPr>
        <w:spacing w:after="0" w:line="240" w:lineRule="auto"/>
        <w:rPr>
          <w:rFonts w:ascii="Arial" w:eastAsia="Times New Roman" w:hAnsi="Arial" w:cs="Arial"/>
          <w:sz w:val="24"/>
          <w:szCs w:val="24"/>
          <w:lang w:eastAsia="en-GB"/>
        </w:rPr>
      </w:pPr>
    </w:p>
    <w:p w14:paraId="2CB65220"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There are a number of organisations who are likely to need access to different elements of patient data from the General Practice Data for Planning and Research collection. These include but may not be limited to:</w:t>
      </w:r>
    </w:p>
    <w:p w14:paraId="69795A72"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the Department of Health and Social Care and its executive agencies, including Public Health England and other government departments</w:t>
      </w:r>
    </w:p>
    <w:p w14:paraId="6F8FAE2D"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NHS England and NHS Improvement</w:t>
      </w:r>
    </w:p>
    <w:p w14:paraId="7619E5F0"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primary care networks (PCNs), clinical commissioning groups (CCGs) and integrated care organisations (ICOs)</w:t>
      </w:r>
    </w:p>
    <w:p w14:paraId="5A97101D"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local authorities</w:t>
      </w:r>
    </w:p>
    <w:p w14:paraId="7051FFF9" w14:textId="77777777" w:rsidR="0080660C" w:rsidRPr="0080660C" w:rsidRDefault="0080660C" w:rsidP="0080660C">
      <w:pPr>
        <w:numPr>
          <w:ilvl w:val="0"/>
          <w:numId w:val="42"/>
        </w:numPr>
        <w:spacing w:after="0" w:line="240" w:lineRule="auto"/>
        <w:rPr>
          <w:rFonts w:ascii="Arial" w:hAnsi="Arial" w:cs="Arial"/>
          <w:sz w:val="24"/>
          <w:szCs w:val="24"/>
        </w:rPr>
      </w:pPr>
      <w:r w:rsidRPr="0080660C">
        <w:rPr>
          <w:rFonts w:ascii="Arial" w:hAnsi="Arial" w:cs="Arial"/>
          <w:sz w:val="24"/>
          <w:szCs w:val="24"/>
        </w:rPr>
        <w:t>research organisations, including universities, charities, clinical research organisations that run clinical trials and pharmaceutical companies</w:t>
      </w:r>
    </w:p>
    <w:p w14:paraId="14D5F2B0" w14:textId="77777777" w:rsidR="002F2609" w:rsidRDefault="002F2609" w:rsidP="0080660C">
      <w:pPr>
        <w:spacing w:after="0" w:line="240" w:lineRule="auto"/>
        <w:rPr>
          <w:rFonts w:ascii="Arial" w:eastAsia="Times New Roman" w:hAnsi="Arial" w:cs="Arial"/>
          <w:sz w:val="24"/>
          <w:szCs w:val="24"/>
          <w:lang w:eastAsia="en-GB"/>
        </w:rPr>
      </w:pPr>
    </w:p>
    <w:p w14:paraId="6ECC0DE5"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28" w:history="1">
        <w:r w:rsidRPr="0080660C">
          <w:rPr>
            <w:rFonts w:ascii="Arial" w:eastAsia="Times New Roman" w:hAnsi="Arial" w:cs="Arial"/>
            <w:color w:val="0563C1"/>
            <w:sz w:val="24"/>
            <w:szCs w:val="24"/>
            <w:u w:val="single"/>
            <w:lang w:eastAsia="en-GB"/>
          </w:rPr>
          <w:t>improving our data processing services</w:t>
        </w:r>
      </w:hyperlink>
      <w:r w:rsidRPr="0080660C">
        <w:rPr>
          <w:rFonts w:ascii="Arial" w:eastAsia="Times New Roman" w:hAnsi="Arial" w:cs="Arial"/>
          <w:sz w:val="24"/>
          <w:szCs w:val="24"/>
          <w:lang w:eastAsia="en-GB"/>
        </w:rPr>
        <w:t>.</w:t>
      </w:r>
    </w:p>
    <w:p w14:paraId="253E00BB" w14:textId="77777777" w:rsidR="002F2609" w:rsidRDefault="002F2609" w:rsidP="0080660C">
      <w:pPr>
        <w:spacing w:after="0" w:line="240" w:lineRule="auto"/>
        <w:rPr>
          <w:rFonts w:ascii="Arial" w:eastAsia="Times New Roman" w:hAnsi="Arial" w:cs="Arial"/>
          <w:sz w:val="24"/>
          <w:szCs w:val="24"/>
          <w:lang w:eastAsia="en-GB"/>
        </w:rPr>
      </w:pPr>
    </w:p>
    <w:p w14:paraId="56AEC732"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0A1CAB06" w14:textId="77777777"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It is therefore possible for NHS Digital to convert the unique codes back to data that could directly identify you in certain circumstances, and where there is a valid legal reason which permits this without breaching the common law duty of confidentiality. </w:t>
      </w:r>
    </w:p>
    <w:p w14:paraId="08D9C133" w14:textId="77777777" w:rsidR="002F2609" w:rsidRDefault="002F2609" w:rsidP="0080660C">
      <w:pPr>
        <w:spacing w:after="0" w:line="240" w:lineRule="auto"/>
        <w:rPr>
          <w:rFonts w:ascii="Arial" w:eastAsia="Times New Roman" w:hAnsi="Arial" w:cs="Arial"/>
          <w:sz w:val="24"/>
          <w:szCs w:val="24"/>
          <w:lang w:eastAsia="en-GB"/>
        </w:rPr>
      </w:pPr>
    </w:p>
    <w:p w14:paraId="24D587F6"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would include:</w:t>
      </w:r>
    </w:p>
    <w:p w14:paraId="2ECDB851" w14:textId="77777777"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t>where the data was needed by a health professional for your own care and treatment</w:t>
      </w:r>
    </w:p>
    <w:p w14:paraId="2524CE00" w14:textId="77777777"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t>where you have expressly consented to this, for example to participate in a clinical trial</w:t>
      </w:r>
    </w:p>
    <w:p w14:paraId="0FFF8FEC" w14:textId="77777777"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lastRenderedPageBreak/>
        <w:t>where there is a legal obligation, for example where the COPI Notices apply - see </w:t>
      </w:r>
      <w:hyperlink r:id="rId29" w:anchor="our-legal-basis-for-collecting-analysing-and-sharing-patient-data" w:history="1">
        <w:r w:rsidRPr="0080660C">
          <w:rPr>
            <w:rFonts w:ascii="Arial" w:hAnsi="Arial" w:cs="Arial"/>
            <w:color w:val="0563C1"/>
            <w:sz w:val="24"/>
            <w:szCs w:val="24"/>
            <w:u w:val="single"/>
          </w:rPr>
          <w:t>Our legal basis for collecting, analysing and sharing patient data</w:t>
        </w:r>
      </w:hyperlink>
      <w:r w:rsidRPr="0080660C">
        <w:rPr>
          <w:rFonts w:ascii="Arial" w:hAnsi="Arial" w:cs="Arial"/>
          <w:sz w:val="24"/>
          <w:szCs w:val="24"/>
        </w:rPr>
        <w:t> above for more information on this</w:t>
      </w:r>
    </w:p>
    <w:p w14:paraId="5A4113DE" w14:textId="77777777" w:rsidR="0080660C" w:rsidRPr="0080660C" w:rsidRDefault="0080660C" w:rsidP="0080660C">
      <w:pPr>
        <w:numPr>
          <w:ilvl w:val="0"/>
          <w:numId w:val="43"/>
        </w:numPr>
        <w:spacing w:after="0" w:line="240" w:lineRule="auto"/>
        <w:rPr>
          <w:rFonts w:ascii="Arial" w:hAnsi="Arial" w:cs="Arial"/>
          <w:sz w:val="24"/>
          <w:szCs w:val="24"/>
        </w:rPr>
      </w:pPr>
      <w:r w:rsidRPr="0080660C">
        <w:rPr>
          <w:rFonts w:ascii="Arial" w:hAnsi="Arial" w:cs="Arial"/>
          <w:sz w:val="24"/>
          <w:szCs w:val="24"/>
        </w:rPr>
        <w:t>where approval has been provided by the </w:t>
      </w:r>
      <w:hyperlink r:id="rId30" w:history="1">
        <w:r w:rsidRPr="0080660C">
          <w:rPr>
            <w:rFonts w:ascii="Arial" w:hAnsi="Arial" w:cs="Arial"/>
            <w:color w:val="0563C1"/>
            <w:sz w:val="24"/>
            <w:szCs w:val="24"/>
            <w:u w:val="single"/>
          </w:rPr>
          <w:t>Health Research Authority</w:t>
        </w:r>
      </w:hyperlink>
      <w:r w:rsidRPr="0080660C">
        <w:rPr>
          <w:rFonts w:ascii="Arial" w:hAnsi="Arial" w:cs="Arial"/>
          <w:sz w:val="24"/>
          <w:szCs w:val="24"/>
        </w:rPr>
        <w:t> or the Secretary of State with support from the </w:t>
      </w:r>
      <w:hyperlink r:id="rId31" w:history="1">
        <w:r w:rsidRPr="0080660C">
          <w:rPr>
            <w:rFonts w:ascii="Arial" w:hAnsi="Arial" w:cs="Arial"/>
            <w:color w:val="0563C1"/>
            <w:sz w:val="24"/>
            <w:szCs w:val="24"/>
            <w:u w:val="single"/>
          </w:rPr>
          <w:t>Confidentiality Advisory Group (CAG)</w:t>
        </w:r>
      </w:hyperlink>
      <w:r w:rsidRPr="0080660C">
        <w:rPr>
          <w:rFonts w:ascii="Arial" w:hAnsi="Arial" w:cs="Arial"/>
          <w:sz w:val="24"/>
          <w:szCs w:val="24"/>
        </w:rPr>
        <w:t> under Regulation 5 of the Health Service (Control of Patient Information) Regulations 2002 (COPI) - this is sometimes known as a ‘section 251 approval’</w:t>
      </w:r>
    </w:p>
    <w:p w14:paraId="0DA42243" w14:textId="77777777" w:rsidR="002F2609" w:rsidRDefault="002F2609" w:rsidP="0080660C">
      <w:pPr>
        <w:spacing w:after="0" w:line="240" w:lineRule="auto"/>
        <w:rPr>
          <w:rFonts w:ascii="Arial" w:eastAsia="Times New Roman" w:hAnsi="Arial" w:cs="Arial"/>
          <w:sz w:val="24"/>
          <w:szCs w:val="24"/>
          <w:lang w:eastAsia="en-GB"/>
        </w:rPr>
      </w:pPr>
    </w:p>
    <w:p w14:paraId="6CC32C6B"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168BFB09" w14:textId="77777777" w:rsidR="002F2609" w:rsidRDefault="002F2609" w:rsidP="0080660C">
      <w:pPr>
        <w:spacing w:after="0" w:line="240" w:lineRule="auto"/>
        <w:rPr>
          <w:rFonts w:ascii="Arial" w:eastAsia="Times New Roman" w:hAnsi="Arial" w:cs="Arial"/>
          <w:sz w:val="24"/>
          <w:szCs w:val="24"/>
          <w:lang w:eastAsia="en-GB"/>
        </w:rPr>
      </w:pPr>
    </w:p>
    <w:p w14:paraId="132A4CFB"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Details of who we have shared data with, in what form and for what purposes are published on our </w:t>
      </w:r>
      <w:hyperlink r:id="rId32" w:history="1">
        <w:r w:rsidRPr="0080660C">
          <w:rPr>
            <w:rFonts w:ascii="Arial" w:eastAsia="Times New Roman" w:hAnsi="Arial" w:cs="Arial"/>
            <w:color w:val="0563C1"/>
            <w:sz w:val="24"/>
            <w:szCs w:val="24"/>
            <w:u w:val="single"/>
            <w:lang w:eastAsia="en-GB"/>
          </w:rPr>
          <w:t>data release register</w:t>
        </w:r>
      </w:hyperlink>
      <w:r w:rsidRPr="0080660C">
        <w:rPr>
          <w:rFonts w:ascii="Arial" w:eastAsia="Times New Roman" w:hAnsi="Arial" w:cs="Arial"/>
          <w:sz w:val="24"/>
          <w:szCs w:val="24"/>
          <w:lang w:eastAsia="en-GB"/>
        </w:rPr>
        <w:t>.</w:t>
      </w:r>
    </w:p>
    <w:p w14:paraId="58D80250" w14:textId="77777777" w:rsidR="002F2609" w:rsidRDefault="002F2609" w:rsidP="0080660C">
      <w:pPr>
        <w:spacing w:after="0" w:line="240" w:lineRule="auto"/>
        <w:outlineLvl w:val="1"/>
        <w:rPr>
          <w:rFonts w:ascii="Arial" w:eastAsia="Times New Roman" w:hAnsi="Arial" w:cs="Arial"/>
          <w:b/>
          <w:bCs/>
          <w:sz w:val="24"/>
          <w:szCs w:val="24"/>
          <w:lang w:eastAsia="en-GB"/>
        </w:rPr>
      </w:pPr>
    </w:p>
    <w:p w14:paraId="71DD9BB0"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Where NHS digital stores patient data</w:t>
      </w:r>
    </w:p>
    <w:p w14:paraId="5DAAACF7"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NHS Digital only stores and processes patient data for this data collection within the United Kingdom (UK).</w:t>
      </w:r>
    </w:p>
    <w:p w14:paraId="77BA6DA6" w14:textId="77777777" w:rsidR="002F2609" w:rsidRDefault="002F2609" w:rsidP="0080660C">
      <w:pPr>
        <w:spacing w:after="0" w:line="240" w:lineRule="auto"/>
        <w:rPr>
          <w:rFonts w:ascii="Arial" w:eastAsia="Times New Roman" w:hAnsi="Arial" w:cs="Arial"/>
          <w:sz w:val="24"/>
          <w:szCs w:val="24"/>
          <w:lang w:eastAsia="en-GB"/>
        </w:rPr>
      </w:pPr>
    </w:p>
    <w:p w14:paraId="460D650D"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0AEA855C" w14:textId="77777777" w:rsidR="002F2609" w:rsidRDefault="002F2609" w:rsidP="0080660C">
      <w:pPr>
        <w:widowControl w:val="0"/>
        <w:spacing w:after="0" w:line="240" w:lineRule="auto"/>
        <w:rPr>
          <w:rFonts w:ascii="Arial" w:hAnsi="Arial" w:cs="Arial"/>
          <w:b/>
          <w:bCs/>
          <w:sz w:val="24"/>
          <w:szCs w:val="24"/>
        </w:rPr>
      </w:pPr>
    </w:p>
    <w:p w14:paraId="620AC188"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Where do we store your information electronically?</w:t>
      </w:r>
    </w:p>
    <w:p w14:paraId="51AF7791" w14:textId="77777777" w:rsidR="0080660C" w:rsidRPr="0080660C" w:rsidRDefault="0080660C" w:rsidP="0080660C">
      <w:pPr>
        <w:widowControl w:val="0"/>
        <w:spacing w:after="0" w:line="240" w:lineRule="auto"/>
        <w:rPr>
          <w:rFonts w:ascii="Arial" w:eastAsia="Times New Roman" w:hAnsi="Arial" w:cs="Arial"/>
          <w:sz w:val="24"/>
          <w:szCs w:val="24"/>
        </w:rPr>
      </w:pPr>
      <w:r w:rsidRPr="0080660C">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14:paraId="538AC480" w14:textId="77777777" w:rsidR="002F2609" w:rsidRDefault="002F2609" w:rsidP="0080660C">
      <w:pPr>
        <w:widowControl w:val="0"/>
        <w:spacing w:after="0" w:line="240" w:lineRule="auto"/>
        <w:rPr>
          <w:rFonts w:ascii="Arial" w:hAnsi="Arial" w:cs="Arial"/>
          <w:sz w:val="24"/>
          <w:szCs w:val="24"/>
        </w:rPr>
      </w:pPr>
    </w:p>
    <w:p w14:paraId="0DA13FA4"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No 3rd parties have access to your personal data unless the law allows them to do so and appropriate safeguards have been put in place such as a Data Processor as above).  We have a Data Protection regime in place to oversee the effective and secure processing of your personal and or special category (sensitive, confidential) data. </w:t>
      </w:r>
    </w:p>
    <w:p w14:paraId="7E132195" w14:textId="77777777" w:rsidR="002F2609" w:rsidRDefault="002F2609" w:rsidP="0080660C">
      <w:pPr>
        <w:widowControl w:val="0"/>
        <w:spacing w:after="0" w:line="240" w:lineRule="auto"/>
        <w:rPr>
          <w:rFonts w:ascii="Arial" w:hAnsi="Arial" w:cs="Arial"/>
          <w:b/>
          <w:sz w:val="24"/>
          <w:szCs w:val="24"/>
        </w:rPr>
      </w:pPr>
    </w:p>
    <w:p w14:paraId="3EFC5B5F"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 xml:space="preserve">Who are our partner organisations? </w:t>
      </w:r>
    </w:p>
    <w:p w14:paraId="724A2A4B"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We may also have to share your information, subject to strict agreements on how it will be used, with the following organisations; </w:t>
      </w:r>
    </w:p>
    <w:p w14:paraId="224576D5"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NHS Trusts / Foundation Trusts </w:t>
      </w:r>
    </w:p>
    <w:p w14:paraId="5DEC9F52"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GP’s </w:t>
      </w:r>
    </w:p>
    <w:p w14:paraId="59A8F3BD"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Primary Care Network</w:t>
      </w:r>
    </w:p>
    <w:p w14:paraId="419B8987"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NHS Commissioning Support Units </w:t>
      </w:r>
    </w:p>
    <w:p w14:paraId="06F7E127"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Independent Contractors such as dentists, opticians, pharmacists </w:t>
      </w:r>
    </w:p>
    <w:p w14:paraId="6E85583A"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Private Sector Providers </w:t>
      </w:r>
    </w:p>
    <w:p w14:paraId="0C9698B8"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Voluntary Sector Providers </w:t>
      </w:r>
    </w:p>
    <w:p w14:paraId="086D70D6"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Ambulance Trusts </w:t>
      </w:r>
    </w:p>
    <w:p w14:paraId="698E78BD"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Clinical Commissioning Groups </w:t>
      </w:r>
    </w:p>
    <w:p w14:paraId="19BAD0F1"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lastRenderedPageBreak/>
        <w:t xml:space="preserve">Social Care Services </w:t>
      </w:r>
    </w:p>
    <w:p w14:paraId="2EEE5EB5"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NHS England (NHSE) and NHS Digital (NHSD) </w:t>
      </w:r>
    </w:p>
    <w:p w14:paraId="09B3FF3A"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Multi Agency Safeguarding Hub (MASH)</w:t>
      </w:r>
    </w:p>
    <w:p w14:paraId="595313C2"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Local Authorities </w:t>
      </w:r>
    </w:p>
    <w:p w14:paraId="6329E273"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Education Services </w:t>
      </w:r>
    </w:p>
    <w:p w14:paraId="58E141F9"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Fire and Rescue Services </w:t>
      </w:r>
    </w:p>
    <w:p w14:paraId="54ACD262"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Police &amp; Judicial Services </w:t>
      </w:r>
    </w:p>
    <w:p w14:paraId="050FED25"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Voluntary Sector Providers </w:t>
      </w:r>
    </w:p>
    <w:p w14:paraId="4F095B5D"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Private Sector Providers</w:t>
      </w:r>
    </w:p>
    <w:p w14:paraId="3502DE18" w14:textId="77777777" w:rsidR="0080660C" w:rsidRPr="0080660C" w:rsidRDefault="0080660C" w:rsidP="0080660C">
      <w:pPr>
        <w:widowControl w:val="0"/>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Other ‘data processors’ which you will be informed of </w:t>
      </w:r>
    </w:p>
    <w:p w14:paraId="4A0F1A5B" w14:textId="77777777" w:rsidR="0080660C" w:rsidRPr="0080660C" w:rsidRDefault="0080660C" w:rsidP="0080660C">
      <w:pPr>
        <w:widowControl w:val="0"/>
        <w:spacing w:after="0" w:line="240" w:lineRule="auto"/>
        <w:rPr>
          <w:rFonts w:ascii="Arial" w:hAnsi="Arial" w:cs="Arial"/>
          <w:sz w:val="24"/>
          <w:szCs w:val="24"/>
        </w:rPr>
      </w:pPr>
    </w:p>
    <w:p w14:paraId="4072F484"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You will be informed who your data will be shared with and in some cases asked for consent for this to happen when this is required.</w:t>
      </w:r>
    </w:p>
    <w:p w14:paraId="151B5588" w14:textId="77777777" w:rsidR="002F2609" w:rsidRDefault="002F2609" w:rsidP="0080660C">
      <w:pPr>
        <w:widowControl w:val="0"/>
        <w:spacing w:after="0" w:line="240" w:lineRule="auto"/>
        <w:rPr>
          <w:rFonts w:ascii="Arial" w:hAnsi="Arial" w:cs="Arial"/>
          <w:b/>
          <w:bCs/>
          <w:sz w:val="24"/>
          <w:szCs w:val="24"/>
        </w:rPr>
      </w:pPr>
    </w:p>
    <w:p w14:paraId="54ACF342" w14:textId="77777777" w:rsidR="0080660C" w:rsidRPr="0080660C" w:rsidRDefault="0080660C" w:rsidP="0080660C">
      <w:pPr>
        <w:widowControl w:val="0"/>
        <w:spacing w:after="0" w:line="240" w:lineRule="auto"/>
        <w:rPr>
          <w:rFonts w:ascii="Arial" w:hAnsi="Arial" w:cs="Arial"/>
          <w:b/>
          <w:bCs/>
          <w:sz w:val="24"/>
          <w:szCs w:val="24"/>
        </w:rPr>
      </w:pPr>
      <w:r w:rsidRPr="0080660C">
        <w:rPr>
          <w:rFonts w:ascii="Arial" w:hAnsi="Arial" w:cs="Arial"/>
          <w:b/>
          <w:bCs/>
          <w:sz w:val="24"/>
          <w:szCs w:val="24"/>
        </w:rPr>
        <w:t xml:space="preserve">Computer System </w:t>
      </w:r>
    </w:p>
    <w:p w14:paraId="09FD154E"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4D26FB25" w14:textId="77777777" w:rsidR="002F2609" w:rsidRDefault="002F2609" w:rsidP="0080660C">
      <w:pPr>
        <w:widowControl w:val="0"/>
        <w:spacing w:after="0" w:line="240" w:lineRule="auto"/>
        <w:rPr>
          <w:rFonts w:ascii="Arial" w:hAnsi="Arial" w:cs="Arial"/>
          <w:sz w:val="24"/>
          <w:szCs w:val="24"/>
        </w:rPr>
      </w:pPr>
    </w:p>
    <w:p w14:paraId="6B7DA1EA" w14:textId="77777777" w:rsid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To provide around the clock safe care, unless you have asked us not to, we will make information available to our Partner Organisation (above).  Wherever possible, their staff will ask your consent before your information is viewed. </w:t>
      </w:r>
    </w:p>
    <w:p w14:paraId="4DB9884A" w14:textId="77777777" w:rsidR="0080660C" w:rsidRPr="0080660C" w:rsidRDefault="0080660C" w:rsidP="0080660C">
      <w:pPr>
        <w:widowControl w:val="0"/>
        <w:spacing w:after="0" w:line="240" w:lineRule="auto"/>
        <w:rPr>
          <w:rFonts w:ascii="Arial" w:hAnsi="Arial" w:cs="Arial"/>
          <w:sz w:val="24"/>
          <w:szCs w:val="24"/>
        </w:rPr>
      </w:pPr>
    </w:p>
    <w:p w14:paraId="61AE6981" w14:textId="77777777" w:rsidR="0080660C" w:rsidRPr="0080660C" w:rsidRDefault="0080660C" w:rsidP="0080660C">
      <w:pPr>
        <w:widowControl w:val="0"/>
        <w:spacing w:after="0" w:line="240" w:lineRule="auto"/>
        <w:rPr>
          <w:rFonts w:ascii="Arial" w:hAnsi="Arial" w:cs="Arial"/>
          <w:b/>
          <w:sz w:val="24"/>
          <w:szCs w:val="24"/>
        </w:rPr>
      </w:pPr>
      <w:r w:rsidRPr="0080660C">
        <w:rPr>
          <w:rFonts w:ascii="Arial" w:hAnsi="Arial" w:cs="Arial"/>
          <w:b/>
          <w:sz w:val="24"/>
          <w:szCs w:val="24"/>
        </w:rPr>
        <w:t>Shared Care Records</w:t>
      </w:r>
    </w:p>
    <w:p w14:paraId="7B1265E8"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 xml:space="preserve">To support your care and improve the sharing of relevant information to our partner organisations (as above) when they are involved in looking after you, we will share information to other systems.  You can opt out of this sharing of your records with our partners at </w:t>
      </w:r>
      <w:proofErr w:type="spellStart"/>
      <w:r w:rsidRPr="0080660C">
        <w:rPr>
          <w:rFonts w:ascii="Arial" w:hAnsi="Arial" w:cs="Arial"/>
          <w:sz w:val="24"/>
          <w:szCs w:val="24"/>
        </w:rPr>
        <w:t>anytime</w:t>
      </w:r>
      <w:proofErr w:type="spellEnd"/>
      <w:r w:rsidRPr="0080660C">
        <w:rPr>
          <w:rFonts w:ascii="Arial" w:hAnsi="Arial" w:cs="Arial"/>
          <w:sz w:val="24"/>
          <w:szCs w:val="24"/>
        </w:rPr>
        <w:t xml:space="preserve"> if this sharing is based on your consent.  </w:t>
      </w:r>
    </w:p>
    <w:p w14:paraId="0BDC72A4" w14:textId="77777777" w:rsidR="002F2609" w:rsidRDefault="002F2609" w:rsidP="0080660C">
      <w:pPr>
        <w:autoSpaceDE w:val="0"/>
        <w:autoSpaceDN w:val="0"/>
        <w:adjustRightInd w:val="0"/>
        <w:spacing w:after="0" w:line="240" w:lineRule="auto"/>
        <w:jc w:val="both"/>
        <w:outlineLvl w:val="0"/>
        <w:rPr>
          <w:rFonts w:ascii="Arial" w:hAnsi="Arial" w:cs="Arial"/>
          <w:sz w:val="24"/>
          <w:szCs w:val="24"/>
          <w:lang w:eastAsia="en-GB"/>
        </w:rPr>
      </w:pPr>
    </w:p>
    <w:p w14:paraId="2326ACB6" w14:textId="77777777" w:rsidR="0080660C" w:rsidRPr="0080660C" w:rsidRDefault="0080660C" w:rsidP="0080660C">
      <w:pPr>
        <w:autoSpaceDE w:val="0"/>
        <w:autoSpaceDN w:val="0"/>
        <w:adjustRightInd w:val="0"/>
        <w:spacing w:after="0" w:line="240" w:lineRule="auto"/>
        <w:jc w:val="both"/>
        <w:outlineLvl w:val="0"/>
        <w:rPr>
          <w:rFonts w:ascii="Arial" w:hAnsi="Arial" w:cs="Arial"/>
          <w:sz w:val="24"/>
          <w:szCs w:val="24"/>
        </w:rPr>
      </w:pPr>
      <w:r w:rsidRPr="0080660C">
        <w:rPr>
          <w:rFonts w:ascii="Arial" w:hAnsi="Arial" w:cs="Arial"/>
          <w:sz w:val="24"/>
          <w:szCs w:val="24"/>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80660C">
        <w:rPr>
          <w:rFonts w:ascii="Arial" w:hAnsi="Arial" w:cs="Arial"/>
          <w:sz w:val="24"/>
          <w:szCs w:val="24"/>
        </w:rPr>
        <w:t>If a sub-contractor acts as a data processor for [Practice Name] an appropriate contract (art 24-28) will be established for the processing of your information.</w:t>
      </w:r>
    </w:p>
    <w:p w14:paraId="1DBC7F43" w14:textId="77777777" w:rsidR="0080660C" w:rsidRPr="0080660C" w:rsidRDefault="0080660C" w:rsidP="0080660C">
      <w:pPr>
        <w:autoSpaceDE w:val="0"/>
        <w:autoSpaceDN w:val="0"/>
        <w:adjustRightInd w:val="0"/>
        <w:spacing w:after="0" w:line="240" w:lineRule="auto"/>
        <w:jc w:val="both"/>
        <w:outlineLvl w:val="0"/>
        <w:rPr>
          <w:rFonts w:ascii="Arial" w:hAnsi="Arial" w:cs="Arial"/>
          <w:sz w:val="24"/>
          <w:szCs w:val="24"/>
        </w:rPr>
      </w:pPr>
    </w:p>
    <w:p w14:paraId="636AE935"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Sharing your information without consent</w:t>
      </w:r>
    </w:p>
    <w:p w14:paraId="1781751E"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We will normally ask you for your consent, but there are times when we may be required by law to share your information without your consent, for example: </w:t>
      </w:r>
    </w:p>
    <w:p w14:paraId="5C76B1B9"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where there is a serious risk of harm or abuse to you or other people;</w:t>
      </w:r>
    </w:p>
    <w:p w14:paraId="508CFE64"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Safeguarding matters and investigations</w:t>
      </w:r>
    </w:p>
    <w:p w14:paraId="4C0829A7"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a serious crime, such as assault, is being investigated or where it could be prevented; </w:t>
      </w:r>
    </w:p>
    <w:p w14:paraId="7032D803"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notification of new births; </w:t>
      </w:r>
    </w:p>
    <w:p w14:paraId="6995DDF4"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we encounter infectious diseases that may endanger the safety of others, such as meningitis or measles (but not HIV/AIDS); </w:t>
      </w:r>
    </w:p>
    <w:p w14:paraId="3570C504"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a formal court order has been issued; </w:t>
      </w:r>
    </w:p>
    <w:p w14:paraId="4242E918" w14:textId="77777777" w:rsidR="0080660C" w:rsidRPr="0080660C" w:rsidRDefault="0080660C" w:rsidP="0080660C">
      <w:pPr>
        <w:numPr>
          <w:ilvl w:val="0"/>
          <w:numId w:val="36"/>
        </w:numPr>
        <w:spacing w:after="0" w:line="240" w:lineRule="auto"/>
        <w:ind w:left="1418"/>
        <w:contextualSpacing/>
        <w:rPr>
          <w:rFonts w:ascii="Arial" w:hAnsi="Arial" w:cs="Arial"/>
          <w:sz w:val="24"/>
          <w:szCs w:val="24"/>
        </w:rPr>
      </w:pPr>
      <w:r w:rsidRPr="0080660C">
        <w:rPr>
          <w:rFonts w:ascii="Arial" w:hAnsi="Arial" w:cs="Arial"/>
          <w:sz w:val="24"/>
          <w:szCs w:val="24"/>
        </w:rPr>
        <w:t xml:space="preserve">where there is a legal requirement, for example if you had committed a Road Traffic Offence. </w:t>
      </w:r>
    </w:p>
    <w:p w14:paraId="1BF511DE" w14:textId="77777777" w:rsidR="0080660C" w:rsidRPr="0080660C" w:rsidRDefault="0080660C" w:rsidP="0080660C">
      <w:pPr>
        <w:spacing w:after="0" w:line="240" w:lineRule="auto"/>
        <w:rPr>
          <w:rFonts w:ascii="Arial" w:hAnsi="Arial" w:cs="Arial"/>
          <w:sz w:val="24"/>
          <w:szCs w:val="24"/>
          <w:lang w:eastAsia="en-GB"/>
        </w:rPr>
      </w:pPr>
    </w:p>
    <w:p w14:paraId="23BB2474" w14:textId="77777777" w:rsidR="0080660C" w:rsidRPr="0080660C" w:rsidRDefault="0080660C" w:rsidP="0080660C">
      <w:pPr>
        <w:widowControl w:val="0"/>
        <w:spacing w:after="0" w:line="240" w:lineRule="auto"/>
        <w:rPr>
          <w:rFonts w:ascii="Arial" w:eastAsia="Times New Roman" w:hAnsi="Arial" w:cs="Arial"/>
          <w:b/>
          <w:bCs/>
          <w:sz w:val="24"/>
          <w:szCs w:val="24"/>
        </w:rPr>
      </w:pPr>
      <w:r w:rsidRPr="0080660C">
        <w:rPr>
          <w:rFonts w:ascii="Arial" w:hAnsi="Arial" w:cs="Arial"/>
          <w:b/>
          <w:bCs/>
          <w:sz w:val="24"/>
          <w:szCs w:val="24"/>
        </w:rPr>
        <w:t>How long will we store your information?</w:t>
      </w:r>
    </w:p>
    <w:p w14:paraId="5D722F76"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p>
    <w:p w14:paraId="009399FD" w14:textId="77777777" w:rsidR="002F2609" w:rsidRDefault="002F2609" w:rsidP="0080660C">
      <w:pPr>
        <w:widowControl w:val="0"/>
        <w:spacing w:after="0" w:line="240" w:lineRule="auto"/>
        <w:rPr>
          <w:rFonts w:ascii="Arial" w:hAnsi="Arial" w:cs="Arial"/>
          <w:sz w:val="24"/>
          <w:szCs w:val="24"/>
        </w:rPr>
      </w:pPr>
    </w:p>
    <w:p w14:paraId="39872367" w14:textId="77777777" w:rsidR="0080660C" w:rsidRPr="0080660C" w:rsidRDefault="0080660C" w:rsidP="0080660C">
      <w:pPr>
        <w:widowControl w:val="0"/>
        <w:spacing w:after="0" w:line="240" w:lineRule="auto"/>
        <w:rPr>
          <w:rFonts w:ascii="Arial" w:hAnsi="Arial" w:cs="Arial"/>
          <w:sz w:val="24"/>
          <w:szCs w:val="24"/>
        </w:rPr>
      </w:pPr>
      <w:r w:rsidRPr="0080660C">
        <w:rPr>
          <w:rFonts w:ascii="Arial" w:hAnsi="Arial" w:cs="Arial"/>
          <w:sz w:val="24"/>
          <w:szCs w:val="24"/>
        </w:rPr>
        <w:t>More information on records retention can be found online at (</w:t>
      </w:r>
      <w:hyperlink r:id="rId33" w:history="1">
        <w:r w:rsidRPr="0080660C">
          <w:rPr>
            <w:rFonts w:ascii="Arial" w:hAnsi="Arial" w:cs="Arial"/>
            <w:color w:val="0563C1"/>
            <w:sz w:val="24"/>
            <w:szCs w:val="24"/>
            <w:u w:val="single"/>
          </w:rPr>
          <w:t>https://digital.nhs.uk/article/1202/Records-Management-Code-of-Practice-for-Health-and-Social-Care-2016</w:t>
        </w:r>
      </w:hyperlink>
      <w:r w:rsidRPr="0080660C">
        <w:rPr>
          <w:rFonts w:ascii="Arial" w:hAnsi="Arial" w:cs="Arial"/>
          <w:sz w:val="24"/>
          <w:szCs w:val="24"/>
        </w:rPr>
        <w:t>).</w:t>
      </w:r>
    </w:p>
    <w:p w14:paraId="1065EB82" w14:textId="77777777" w:rsidR="0080660C" w:rsidRPr="0080660C" w:rsidRDefault="0080660C" w:rsidP="0080660C">
      <w:pPr>
        <w:widowControl w:val="0"/>
        <w:spacing w:after="0" w:line="240" w:lineRule="auto"/>
        <w:rPr>
          <w:rFonts w:ascii="Arial" w:hAnsi="Arial" w:cs="Arial"/>
          <w:sz w:val="24"/>
          <w:szCs w:val="24"/>
        </w:rPr>
      </w:pPr>
    </w:p>
    <w:p w14:paraId="310884F0"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How can you access, amend move the personal data that you have given to us?</w:t>
      </w:r>
    </w:p>
    <w:p w14:paraId="2EE0B332"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7D474DFE" w14:textId="77777777" w:rsidR="002F2609" w:rsidRDefault="002F2609" w:rsidP="0080660C">
      <w:pPr>
        <w:spacing w:after="0" w:line="240" w:lineRule="auto"/>
        <w:rPr>
          <w:rFonts w:ascii="Arial" w:hAnsi="Arial" w:cs="Arial"/>
          <w:sz w:val="24"/>
          <w:szCs w:val="24"/>
        </w:rPr>
      </w:pPr>
    </w:p>
    <w:p w14:paraId="3387F865"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to object: If we are using your data and you do not agree, you have the right to object. We will respond to your request within one month (although we may be allowed to extend this period in certain cases). This is NOT an absolute right sometimes we will need to process your data even if you object.</w:t>
      </w:r>
    </w:p>
    <w:p w14:paraId="0250FC8F" w14:textId="77777777" w:rsidR="002F2609" w:rsidRDefault="002F2609" w:rsidP="0080660C">
      <w:pPr>
        <w:spacing w:after="0" w:line="240" w:lineRule="auto"/>
        <w:rPr>
          <w:rFonts w:ascii="Arial" w:hAnsi="Arial" w:cs="Arial"/>
          <w:sz w:val="24"/>
          <w:szCs w:val="24"/>
        </w:rPr>
      </w:pPr>
    </w:p>
    <w:p w14:paraId="77F5A076"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to withdraw consent: Where we have obtained your consent to process your personal data for certain activities (for example for a research project, or consent to send you information about us or matters you may be interested in), you may withdraw your consent at any time.</w:t>
      </w:r>
    </w:p>
    <w:p w14:paraId="2519B6A6" w14:textId="77777777" w:rsidR="002F2609" w:rsidRDefault="002F2609" w:rsidP="0080660C">
      <w:pPr>
        <w:spacing w:after="0" w:line="240" w:lineRule="auto"/>
        <w:rPr>
          <w:rFonts w:ascii="Arial" w:hAnsi="Arial" w:cs="Arial"/>
          <w:sz w:val="24"/>
          <w:szCs w:val="24"/>
        </w:rPr>
      </w:pPr>
    </w:p>
    <w:p w14:paraId="6680B85F"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to erasure: In certain situations (for example, where we have processed your data unlawfully), you have the right to request us to "erase" your personal data. We will respond to your request within one month (although we may be allowed to extend this period in certain cases) and will only disagree with you if certain limited conditions apply. If we do agree to your request, we will delete your data but will need to keep a note of your name/ other basic details on our register of individuals who would prefer not to be contacted. This enables us to avoid contacting you in the future where your data are collected in unconnected circumstances. If you would prefer us not to do this, you are free to say so.</w:t>
      </w:r>
    </w:p>
    <w:p w14:paraId="732E0BF2" w14:textId="77777777" w:rsidR="002F2609" w:rsidRDefault="002F2609" w:rsidP="0080660C">
      <w:pPr>
        <w:spacing w:after="0" w:line="240" w:lineRule="auto"/>
        <w:rPr>
          <w:rFonts w:ascii="Arial" w:hAnsi="Arial" w:cs="Arial"/>
          <w:sz w:val="24"/>
          <w:szCs w:val="24"/>
        </w:rPr>
      </w:pPr>
    </w:p>
    <w:p w14:paraId="488D3149"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Right of data portability: If you wish, you have the right to transfer your data from us to another data controller. We will help with this with a GP to GP data transfer and transfer of your hard copy notes.</w:t>
      </w:r>
    </w:p>
    <w:p w14:paraId="6BA8866C" w14:textId="77777777" w:rsidR="002F2609" w:rsidRDefault="002F2609" w:rsidP="0080660C">
      <w:pPr>
        <w:spacing w:after="0" w:line="240" w:lineRule="auto"/>
        <w:rPr>
          <w:rFonts w:ascii="Arial" w:hAnsi="Arial" w:cs="Arial"/>
          <w:b/>
          <w:sz w:val="24"/>
          <w:szCs w:val="24"/>
        </w:rPr>
      </w:pPr>
    </w:p>
    <w:p w14:paraId="3B39D352"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Primary Care Network</w:t>
      </w:r>
    </w:p>
    <w:p w14:paraId="346CD4D2" w14:textId="77777777" w:rsidR="002F2609" w:rsidRDefault="0080660C" w:rsidP="0080660C">
      <w:pPr>
        <w:spacing w:after="0" w:line="240" w:lineRule="auto"/>
        <w:rPr>
          <w:rFonts w:ascii="Arial" w:hAnsi="Arial" w:cs="Arial"/>
          <w:sz w:val="24"/>
          <w:szCs w:val="24"/>
          <w:shd w:val="clear" w:color="auto" w:fill="FFFFFF"/>
        </w:rPr>
      </w:pPr>
      <w:r w:rsidRPr="0080660C">
        <w:rPr>
          <w:rFonts w:ascii="Arial" w:hAnsi="Arial" w:cs="Arial"/>
          <w:sz w:val="24"/>
          <w:szCs w:val="24"/>
          <w:shd w:val="clear" w:color="auto" w:fill="FFFFFF"/>
        </w:rPr>
        <w:t xml:space="preserve">The objective of primary care networks (PCNs) is for group practices together to create more collaborative workforces which ease the pressure of GP’s, leaving them better able to focus on patient care. The aim is that by July 2019, all areas within </w:t>
      </w:r>
    </w:p>
    <w:p w14:paraId="4E2D4292" w14:textId="77777777" w:rsidR="0080660C" w:rsidRPr="0080660C" w:rsidRDefault="0080660C" w:rsidP="0080660C">
      <w:pPr>
        <w:spacing w:after="0" w:line="240" w:lineRule="auto"/>
        <w:rPr>
          <w:rFonts w:ascii="Arial" w:hAnsi="Arial" w:cs="Arial"/>
          <w:sz w:val="24"/>
          <w:szCs w:val="24"/>
          <w:shd w:val="clear" w:color="auto" w:fill="FFFFFF"/>
        </w:rPr>
      </w:pPr>
      <w:r w:rsidRPr="0080660C">
        <w:rPr>
          <w:rFonts w:ascii="Arial" w:hAnsi="Arial" w:cs="Arial"/>
          <w:sz w:val="24"/>
          <w:szCs w:val="24"/>
          <w:shd w:val="clear" w:color="auto" w:fill="FFFFFF"/>
        </w:rPr>
        <w:t>England will be covered by a PCN.</w:t>
      </w:r>
    </w:p>
    <w:p w14:paraId="395FC36A" w14:textId="77777777" w:rsidR="002F2609" w:rsidRDefault="002F2609" w:rsidP="0080660C">
      <w:pPr>
        <w:spacing w:after="0" w:line="240" w:lineRule="auto"/>
        <w:rPr>
          <w:rFonts w:ascii="Arial" w:eastAsia="Times New Roman" w:hAnsi="Arial" w:cs="Arial"/>
          <w:sz w:val="24"/>
          <w:szCs w:val="24"/>
          <w:lang w:eastAsia="en-GB"/>
        </w:rPr>
      </w:pPr>
    </w:p>
    <w:p w14:paraId="29D89453" w14:textId="77777777" w:rsidR="002F2609"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Primary Care Networks form a key building block of the NHS long-term plan. </w:t>
      </w:r>
    </w:p>
    <w:p w14:paraId="74BEED52" w14:textId="77777777" w:rsidR="002F2609" w:rsidRDefault="002F2609" w:rsidP="0080660C">
      <w:pPr>
        <w:spacing w:after="0" w:line="240" w:lineRule="auto"/>
        <w:rPr>
          <w:rFonts w:ascii="Arial" w:eastAsia="Times New Roman" w:hAnsi="Arial" w:cs="Arial"/>
          <w:sz w:val="24"/>
          <w:szCs w:val="24"/>
          <w:lang w:eastAsia="en-GB"/>
        </w:rPr>
      </w:pPr>
    </w:p>
    <w:p w14:paraId="5BA35354"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23C0B720" w14:textId="77777777" w:rsidR="002F2609" w:rsidRDefault="002F2609" w:rsidP="0080660C">
      <w:pPr>
        <w:spacing w:after="0" w:line="240" w:lineRule="auto"/>
        <w:rPr>
          <w:rFonts w:ascii="Arial" w:eastAsia="Times New Roman" w:hAnsi="Arial" w:cs="Arial"/>
          <w:sz w:val="24"/>
          <w:szCs w:val="24"/>
          <w:lang w:eastAsia="en-GB"/>
        </w:rPr>
      </w:pPr>
    </w:p>
    <w:p w14:paraId="333E18E6"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 xml:space="preserve">All GP practices are expected to come together in geographical networks covering populations of approximately 30–50,000 patients by June 2019 if they are to take advantage of additional funding attached to the GP contract. This size is consistent </w:t>
      </w:r>
      <w:r w:rsidRPr="0080660C">
        <w:rPr>
          <w:rFonts w:ascii="Arial" w:eastAsia="Times New Roman" w:hAnsi="Arial" w:cs="Arial"/>
          <w:sz w:val="24"/>
          <w:szCs w:val="24"/>
          <w:lang w:eastAsia="en-GB"/>
        </w:rPr>
        <w:lastRenderedPageBreak/>
        <w:t>with the size of the primary care homes, which exist in many places in the country, but much smaller than most GP Federations. </w:t>
      </w:r>
    </w:p>
    <w:p w14:paraId="704DF3F6" w14:textId="77777777" w:rsidR="0080660C" w:rsidRPr="0080660C" w:rsidRDefault="0080660C" w:rsidP="0080660C">
      <w:pPr>
        <w:spacing w:after="0" w:line="240" w:lineRule="auto"/>
        <w:rPr>
          <w:rFonts w:ascii="Arial" w:eastAsia="Times New Roman" w:hAnsi="Arial" w:cs="Arial"/>
          <w:sz w:val="24"/>
          <w:szCs w:val="24"/>
          <w:lang w:eastAsia="en-GB"/>
        </w:rPr>
      </w:pPr>
    </w:p>
    <w:p w14:paraId="79951E59" w14:textId="77777777" w:rsidR="0080660C" w:rsidRPr="0080660C" w:rsidRDefault="0080660C" w:rsidP="0080660C">
      <w:pPr>
        <w:spacing w:after="0" w:line="240" w:lineRule="auto"/>
        <w:rPr>
          <w:rFonts w:ascii="Arial" w:eastAsia="Times New Roman" w:hAnsi="Arial" w:cs="Arial"/>
          <w:sz w:val="24"/>
          <w:szCs w:val="24"/>
          <w:lang w:eastAsia="en-GB"/>
        </w:rPr>
      </w:pPr>
      <w:r w:rsidRPr="0080660C">
        <w:rPr>
          <w:rFonts w:ascii="Arial" w:eastAsia="Times New Roman" w:hAnsi="Arial" w:cs="Arial"/>
          <w:sz w:val="24"/>
          <w:szCs w:val="24"/>
          <w:lang w:eastAsia="en-GB"/>
        </w:rPr>
        <w:t>This means the practice may share your information with other practices within the PCN to provide you with your care and treatment.</w:t>
      </w:r>
    </w:p>
    <w:p w14:paraId="68BA3171" w14:textId="77777777" w:rsidR="0080660C" w:rsidRPr="0080660C" w:rsidRDefault="0080660C" w:rsidP="0080660C">
      <w:pPr>
        <w:spacing w:after="0" w:line="240" w:lineRule="auto"/>
        <w:rPr>
          <w:rFonts w:ascii="Arial" w:hAnsi="Arial" w:cs="Arial"/>
          <w:b/>
          <w:sz w:val="24"/>
          <w:szCs w:val="24"/>
        </w:rPr>
      </w:pPr>
    </w:p>
    <w:p w14:paraId="4A07B8A8"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 xml:space="preserve">Access to your personal information  </w:t>
      </w:r>
    </w:p>
    <w:p w14:paraId="2543E17F"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382E7E28" w14:textId="77777777"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Your request should be made to the Practice. (For information from a hospital or other Trust/ NHS organisation you should write direct to them.</w:t>
      </w:r>
    </w:p>
    <w:p w14:paraId="6AAAA722" w14:textId="77777777"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There is no charge to have a copy of the information held about you </w:t>
      </w:r>
    </w:p>
    <w:p w14:paraId="2FDAC50E" w14:textId="77777777"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 xml:space="preserve">We are required to provide you with information within one month  </w:t>
      </w:r>
    </w:p>
    <w:p w14:paraId="76C66DAB" w14:textId="77777777" w:rsidR="0080660C" w:rsidRPr="0080660C" w:rsidRDefault="0080660C" w:rsidP="0080660C">
      <w:pPr>
        <w:numPr>
          <w:ilvl w:val="0"/>
          <w:numId w:val="44"/>
        </w:numPr>
        <w:spacing w:after="0" w:line="240" w:lineRule="auto"/>
        <w:contextualSpacing/>
        <w:rPr>
          <w:rFonts w:ascii="Arial" w:hAnsi="Arial" w:cs="Arial"/>
          <w:sz w:val="24"/>
          <w:szCs w:val="24"/>
        </w:rPr>
      </w:pPr>
      <w:r w:rsidRPr="0080660C">
        <w:rPr>
          <w:rFonts w:ascii="Arial" w:hAnsi="Arial" w:cs="Arial"/>
          <w:sz w:val="24"/>
          <w:szCs w:val="24"/>
        </w:rPr>
        <w:t>You will need to give adequate information (for example full name, address, date of birth, NHS number and details of your request) so that your identity can be verified, and your records located information we hold about you at any time.</w:t>
      </w:r>
    </w:p>
    <w:p w14:paraId="356A332E" w14:textId="77777777" w:rsidR="0080660C" w:rsidRDefault="0080660C" w:rsidP="0080660C">
      <w:pPr>
        <w:spacing w:after="0" w:line="240" w:lineRule="auto"/>
        <w:rPr>
          <w:rFonts w:ascii="Arial" w:hAnsi="Arial" w:cs="Arial"/>
          <w:b/>
          <w:sz w:val="24"/>
          <w:szCs w:val="24"/>
        </w:rPr>
      </w:pPr>
    </w:p>
    <w:p w14:paraId="463A4181"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What should you do if your personal information changes?</w:t>
      </w:r>
    </w:p>
    <w:p w14:paraId="43EFCAE1"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14:paraId="6146EB7C" w14:textId="77777777" w:rsidR="0080660C" w:rsidRDefault="0080660C" w:rsidP="0080660C">
      <w:pPr>
        <w:spacing w:after="0" w:line="240" w:lineRule="auto"/>
        <w:outlineLvl w:val="1"/>
        <w:rPr>
          <w:rFonts w:ascii="Arial" w:eastAsia="Times New Roman" w:hAnsi="Arial" w:cs="Arial"/>
          <w:b/>
          <w:bCs/>
          <w:sz w:val="24"/>
          <w:szCs w:val="24"/>
          <w:lang w:eastAsia="en-GB"/>
        </w:rPr>
      </w:pPr>
      <w:bookmarkStart w:id="6" w:name="_Toc31368650"/>
      <w:bookmarkStart w:id="7" w:name="_Hlk31370151"/>
    </w:p>
    <w:p w14:paraId="78C4D467" w14:textId="77777777" w:rsidR="0080660C" w:rsidRPr="0080660C" w:rsidRDefault="0080660C" w:rsidP="0080660C">
      <w:pPr>
        <w:spacing w:after="0" w:line="240" w:lineRule="auto"/>
        <w:outlineLvl w:val="1"/>
        <w:rPr>
          <w:rFonts w:ascii="Arial" w:eastAsia="Times New Roman" w:hAnsi="Arial" w:cs="Arial"/>
          <w:b/>
          <w:bCs/>
          <w:sz w:val="24"/>
          <w:szCs w:val="24"/>
          <w:lang w:eastAsia="en-GB"/>
        </w:rPr>
      </w:pPr>
      <w:r w:rsidRPr="0080660C">
        <w:rPr>
          <w:rFonts w:ascii="Arial" w:eastAsia="Times New Roman" w:hAnsi="Arial" w:cs="Arial"/>
          <w:b/>
          <w:bCs/>
          <w:sz w:val="24"/>
          <w:szCs w:val="24"/>
          <w:lang w:eastAsia="en-GB"/>
        </w:rPr>
        <w:t>Online Access</w:t>
      </w:r>
      <w:bookmarkEnd w:id="6"/>
    </w:p>
    <w:p w14:paraId="321563E3"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You may ask us if you wish to have online access to your medical record. However, there will be certain protocols that we have to follow in order to give you online access, including written consent and production of documents that prove your identity.</w:t>
      </w:r>
    </w:p>
    <w:p w14:paraId="79A5C7AA" w14:textId="77777777" w:rsidR="002F2609" w:rsidRDefault="002F2609" w:rsidP="0080660C">
      <w:pPr>
        <w:spacing w:after="0" w:line="240" w:lineRule="auto"/>
        <w:rPr>
          <w:rFonts w:ascii="Arial" w:hAnsi="Arial" w:cs="Arial"/>
          <w:sz w:val="24"/>
          <w:szCs w:val="24"/>
        </w:rPr>
      </w:pPr>
    </w:p>
    <w:p w14:paraId="67E9BA8B"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Please note that when we give you online access, the responsibility is yours to make sure that you keep your information safe and secure if you do not wish any third party to gain access.</w:t>
      </w:r>
    </w:p>
    <w:p w14:paraId="0CA65505" w14:textId="77777777" w:rsidR="002F2609" w:rsidRDefault="002F2609" w:rsidP="0080660C">
      <w:pPr>
        <w:keepNext/>
        <w:keepLines/>
        <w:spacing w:after="0" w:line="240" w:lineRule="auto"/>
        <w:outlineLvl w:val="0"/>
        <w:rPr>
          <w:rFonts w:ascii="Arial" w:eastAsia="Times New Roman" w:hAnsi="Arial" w:cs="Arial"/>
          <w:sz w:val="24"/>
          <w:szCs w:val="24"/>
        </w:rPr>
      </w:pPr>
      <w:bookmarkStart w:id="8" w:name="_Toc31368651"/>
    </w:p>
    <w:p w14:paraId="64185138" w14:textId="77777777" w:rsidR="0080660C" w:rsidRPr="0080660C" w:rsidRDefault="0080660C" w:rsidP="0080660C">
      <w:pPr>
        <w:keepNext/>
        <w:keepLines/>
        <w:spacing w:after="0" w:line="240" w:lineRule="auto"/>
        <w:outlineLvl w:val="0"/>
        <w:rPr>
          <w:rFonts w:ascii="Arial" w:eastAsia="Times New Roman" w:hAnsi="Arial" w:cs="Arial"/>
          <w:sz w:val="24"/>
          <w:szCs w:val="24"/>
        </w:rPr>
      </w:pPr>
      <w:r w:rsidRPr="0080660C">
        <w:rPr>
          <w:rFonts w:ascii="Arial" w:eastAsia="Times New Roman" w:hAnsi="Arial" w:cs="Arial"/>
          <w:sz w:val="24"/>
          <w:szCs w:val="24"/>
        </w:rPr>
        <w:t>Third parties mentioned on your medical record</w:t>
      </w:r>
      <w:bookmarkEnd w:id="8"/>
    </w:p>
    <w:p w14:paraId="13F0B839"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14D8253F" w14:textId="77777777" w:rsidR="0080660C" w:rsidRPr="0080660C" w:rsidRDefault="0080660C" w:rsidP="0080660C">
      <w:pPr>
        <w:keepNext/>
        <w:keepLines/>
        <w:spacing w:after="0" w:line="240" w:lineRule="auto"/>
        <w:outlineLvl w:val="0"/>
        <w:rPr>
          <w:rFonts w:ascii="Arial" w:eastAsia="Times New Roman" w:hAnsi="Arial" w:cs="Arial"/>
          <w:b/>
          <w:bCs/>
          <w:sz w:val="24"/>
          <w:szCs w:val="24"/>
        </w:rPr>
      </w:pPr>
      <w:bookmarkStart w:id="9" w:name="_Toc31368652"/>
      <w:r w:rsidRPr="0080660C">
        <w:rPr>
          <w:rFonts w:ascii="Arial" w:eastAsia="Times New Roman" w:hAnsi="Arial" w:cs="Arial"/>
          <w:b/>
          <w:bCs/>
          <w:sz w:val="24"/>
          <w:szCs w:val="24"/>
        </w:rPr>
        <w:t>Our website</w:t>
      </w:r>
      <w:bookmarkEnd w:id="9"/>
    </w:p>
    <w:p w14:paraId="4319A0C0"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4938CECD"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The Surgery’s website uses cookies. For more information on which cookies we use and how we use them, please see our Cookies Policy.</w:t>
      </w:r>
    </w:p>
    <w:p w14:paraId="23625B47" w14:textId="77777777" w:rsidR="002F2609" w:rsidRDefault="002F2609" w:rsidP="0080660C">
      <w:pPr>
        <w:keepNext/>
        <w:keepLines/>
        <w:spacing w:after="0" w:line="240" w:lineRule="auto"/>
        <w:outlineLvl w:val="0"/>
        <w:rPr>
          <w:rFonts w:ascii="Arial" w:eastAsia="Times New Roman" w:hAnsi="Arial" w:cs="Arial"/>
          <w:b/>
          <w:bCs/>
          <w:sz w:val="24"/>
          <w:szCs w:val="24"/>
        </w:rPr>
      </w:pPr>
      <w:bookmarkStart w:id="10" w:name="_Toc31368653"/>
    </w:p>
    <w:p w14:paraId="0F546D3E" w14:textId="77777777" w:rsidR="0080660C" w:rsidRP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eastAsia="Times New Roman" w:hAnsi="Arial" w:cs="Arial"/>
          <w:b/>
          <w:bCs/>
          <w:sz w:val="24"/>
          <w:szCs w:val="24"/>
        </w:rPr>
        <w:t>CCTV recording</w:t>
      </w:r>
      <w:bookmarkEnd w:id="10"/>
    </w:p>
    <w:p w14:paraId="34EF8AB6"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CCTV is installed on our practice premises covering both the external area of the building and the internal area excluding consulting rooms. Images are held to </w:t>
      </w:r>
      <w:r w:rsidRPr="0080660C">
        <w:rPr>
          <w:rFonts w:ascii="Arial" w:hAnsi="Arial" w:cs="Arial"/>
          <w:sz w:val="24"/>
          <w:szCs w:val="24"/>
        </w:rPr>
        <w:lastRenderedPageBreak/>
        <w:t>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64A941E1" w14:textId="77777777" w:rsidR="002F2609" w:rsidRDefault="002F2609" w:rsidP="0080660C">
      <w:pPr>
        <w:keepNext/>
        <w:keepLines/>
        <w:spacing w:after="0" w:line="240" w:lineRule="auto"/>
        <w:outlineLvl w:val="0"/>
        <w:rPr>
          <w:rFonts w:ascii="Arial" w:eastAsia="Times New Roman" w:hAnsi="Arial" w:cs="Arial"/>
          <w:b/>
          <w:bCs/>
          <w:sz w:val="24"/>
          <w:szCs w:val="24"/>
        </w:rPr>
      </w:pPr>
      <w:bookmarkStart w:id="11" w:name="_Toc31368654"/>
    </w:p>
    <w:p w14:paraId="4C5145CE" w14:textId="77777777" w:rsidR="0080660C" w:rsidRPr="0080660C" w:rsidRDefault="0080660C" w:rsidP="0080660C">
      <w:pPr>
        <w:keepNext/>
        <w:keepLines/>
        <w:spacing w:after="0" w:line="240" w:lineRule="auto"/>
        <w:outlineLvl w:val="0"/>
        <w:rPr>
          <w:rFonts w:ascii="Arial" w:eastAsia="Times New Roman" w:hAnsi="Arial" w:cs="Arial"/>
          <w:b/>
          <w:bCs/>
          <w:sz w:val="24"/>
          <w:szCs w:val="24"/>
        </w:rPr>
      </w:pPr>
      <w:r w:rsidRPr="0080660C">
        <w:rPr>
          <w:rFonts w:ascii="Arial" w:eastAsia="Times New Roman" w:hAnsi="Arial" w:cs="Arial"/>
          <w:b/>
          <w:bCs/>
          <w:sz w:val="24"/>
          <w:szCs w:val="24"/>
        </w:rPr>
        <w:t>Telephone system</w:t>
      </w:r>
      <w:bookmarkEnd w:id="11"/>
      <w:r w:rsidRPr="0080660C">
        <w:rPr>
          <w:rFonts w:ascii="Arial" w:eastAsia="Times New Roman" w:hAnsi="Arial" w:cs="Arial"/>
          <w:b/>
          <w:bCs/>
          <w:sz w:val="24"/>
          <w:szCs w:val="24"/>
        </w:rPr>
        <w:t xml:space="preserve"> </w:t>
      </w:r>
    </w:p>
    <w:p w14:paraId="64EFCD58"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7"/>
    <w:p w14:paraId="5EA59D2E" w14:textId="77777777" w:rsidR="002F2609" w:rsidRDefault="002F2609" w:rsidP="0080660C">
      <w:pPr>
        <w:spacing w:after="0" w:line="240" w:lineRule="auto"/>
        <w:rPr>
          <w:rFonts w:ascii="Arial" w:hAnsi="Arial" w:cs="Arial"/>
          <w:b/>
          <w:sz w:val="24"/>
          <w:szCs w:val="24"/>
        </w:rPr>
      </w:pPr>
    </w:p>
    <w:p w14:paraId="128BE35A" w14:textId="77777777" w:rsidR="0080660C" w:rsidRPr="0080660C" w:rsidRDefault="0080660C" w:rsidP="0080660C">
      <w:pPr>
        <w:spacing w:after="0" w:line="240" w:lineRule="auto"/>
        <w:rPr>
          <w:rFonts w:ascii="Arial" w:hAnsi="Arial" w:cs="Arial"/>
          <w:b/>
          <w:sz w:val="24"/>
          <w:szCs w:val="24"/>
        </w:rPr>
      </w:pPr>
      <w:r w:rsidRPr="0080660C">
        <w:rPr>
          <w:rFonts w:ascii="Arial" w:hAnsi="Arial" w:cs="Arial"/>
          <w:b/>
          <w:sz w:val="24"/>
          <w:szCs w:val="24"/>
        </w:rPr>
        <w:t xml:space="preserve">Objections / Complaints </w:t>
      </w:r>
    </w:p>
    <w:p w14:paraId="1B9DADEB"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sz w:val="24"/>
          <w:szCs w:val="24"/>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80660C">
        <w:rPr>
          <w:rFonts w:ascii="Arial" w:hAnsi="Arial" w:cs="Arial"/>
          <w:iCs/>
          <w:sz w:val="24"/>
          <w:szCs w:val="24"/>
        </w:rPr>
        <w:t>You have a right to complain to the UK supervisory Authority as below.</w:t>
      </w:r>
    </w:p>
    <w:p w14:paraId="0B25C905" w14:textId="77777777" w:rsidR="0080660C" w:rsidRPr="0080660C" w:rsidRDefault="0080660C" w:rsidP="0080660C">
      <w:pPr>
        <w:spacing w:after="0" w:line="240" w:lineRule="auto"/>
        <w:rPr>
          <w:rFonts w:ascii="Arial" w:hAnsi="Arial" w:cs="Arial"/>
          <w:iCs/>
          <w:sz w:val="24"/>
          <w:szCs w:val="24"/>
        </w:rPr>
      </w:pPr>
    </w:p>
    <w:p w14:paraId="439D8495"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Information Commissioner:</w:t>
      </w:r>
    </w:p>
    <w:p w14:paraId="0CF411B6"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Wycliffe house</w:t>
      </w:r>
    </w:p>
    <w:p w14:paraId="0A5834D5"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Water Lane</w:t>
      </w:r>
    </w:p>
    <w:p w14:paraId="74EF8E51"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Wilmslow</w:t>
      </w:r>
    </w:p>
    <w:p w14:paraId="2533A972"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 xml:space="preserve">Cheshire  </w:t>
      </w:r>
    </w:p>
    <w:p w14:paraId="49F8432B"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SK9 5AF</w:t>
      </w:r>
    </w:p>
    <w:p w14:paraId="5435B0C5" w14:textId="77777777" w:rsidR="0080660C" w:rsidRPr="0080660C" w:rsidRDefault="0080660C" w:rsidP="0080660C">
      <w:pPr>
        <w:spacing w:after="0" w:line="240" w:lineRule="auto"/>
        <w:rPr>
          <w:rFonts w:ascii="Arial" w:hAnsi="Arial" w:cs="Arial"/>
          <w:iCs/>
          <w:sz w:val="24"/>
          <w:szCs w:val="24"/>
        </w:rPr>
      </w:pPr>
      <w:r w:rsidRPr="0080660C">
        <w:rPr>
          <w:rFonts w:ascii="Arial" w:hAnsi="Arial" w:cs="Arial"/>
          <w:iCs/>
          <w:sz w:val="24"/>
          <w:szCs w:val="24"/>
        </w:rPr>
        <w:t xml:space="preserve">Tel: </w:t>
      </w:r>
      <w:r w:rsidRPr="0080660C">
        <w:rPr>
          <w:rFonts w:ascii="Arial" w:hAnsi="Arial" w:cs="Arial"/>
          <w:iCs/>
          <w:sz w:val="24"/>
          <w:szCs w:val="24"/>
        </w:rPr>
        <w:tab/>
        <w:t>01625 545745</w:t>
      </w:r>
    </w:p>
    <w:p w14:paraId="2ACB61D7" w14:textId="77777777" w:rsidR="0080660C" w:rsidRPr="0080660C" w:rsidRDefault="00240AE2" w:rsidP="0080660C">
      <w:pPr>
        <w:spacing w:after="0" w:line="240" w:lineRule="auto"/>
        <w:rPr>
          <w:rFonts w:ascii="Arial" w:hAnsi="Arial" w:cs="Arial"/>
          <w:sz w:val="24"/>
          <w:szCs w:val="24"/>
        </w:rPr>
      </w:pPr>
      <w:hyperlink r:id="rId34" w:history="1">
        <w:r w:rsidR="0080660C" w:rsidRPr="0080660C">
          <w:rPr>
            <w:rFonts w:ascii="Arial" w:hAnsi="Arial" w:cs="Arial"/>
            <w:color w:val="0563C1"/>
            <w:sz w:val="24"/>
            <w:szCs w:val="24"/>
            <w:u w:val="single"/>
          </w:rPr>
          <w:t>https://ico.org.uk/</w:t>
        </w:r>
      </w:hyperlink>
    </w:p>
    <w:p w14:paraId="57753AA3" w14:textId="77777777" w:rsidR="0080660C" w:rsidRPr="0080660C" w:rsidRDefault="0080660C" w:rsidP="0080660C">
      <w:pPr>
        <w:spacing w:after="0" w:line="240" w:lineRule="auto"/>
        <w:rPr>
          <w:rFonts w:ascii="Arial" w:hAnsi="Arial" w:cs="Arial"/>
          <w:sz w:val="24"/>
          <w:szCs w:val="24"/>
        </w:rPr>
      </w:pPr>
    </w:p>
    <w:p w14:paraId="47576EA2"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003C1A84" w14:textId="77777777" w:rsidR="0080660C" w:rsidRPr="0080660C" w:rsidRDefault="0080660C" w:rsidP="0080660C">
      <w:pPr>
        <w:spacing w:after="0" w:line="240" w:lineRule="auto"/>
        <w:rPr>
          <w:rFonts w:ascii="Arial" w:hAnsi="Arial" w:cs="Arial"/>
          <w:b/>
          <w:sz w:val="24"/>
          <w:szCs w:val="24"/>
          <w:lang w:eastAsia="en-GB"/>
        </w:rPr>
      </w:pPr>
      <w:r w:rsidRPr="0080660C">
        <w:rPr>
          <w:rFonts w:ascii="Arial" w:hAnsi="Arial" w:cs="Arial"/>
          <w:sz w:val="24"/>
          <w:szCs w:val="24"/>
        </w:rPr>
        <w:t xml:space="preserve">If you would like to know more about your rights in respect of the personal data we hold about you, please contact the Data Protection Officer as below. </w:t>
      </w:r>
    </w:p>
    <w:p w14:paraId="1CD1EF61" w14:textId="77777777" w:rsidR="0080660C" w:rsidRDefault="0080660C" w:rsidP="0080660C">
      <w:pPr>
        <w:autoSpaceDE w:val="0"/>
        <w:autoSpaceDN w:val="0"/>
        <w:adjustRightInd w:val="0"/>
        <w:spacing w:after="0" w:line="240" w:lineRule="auto"/>
        <w:jc w:val="both"/>
        <w:outlineLvl w:val="0"/>
        <w:rPr>
          <w:rFonts w:ascii="Arial" w:hAnsi="Arial" w:cs="Arial"/>
          <w:b/>
          <w:sz w:val="24"/>
          <w:szCs w:val="24"/>
          <w:lang w:eastAsia="en-GB"/>
        </w:rPr>
      </w:pPr>
    </w:p>
    <w:p w14:paraId="3CD92346" w14:textId="77777777" w:rsidR="0080660C" w:rsidRPr="0080660C" w:rsidRDefault="0080660C" w:rsidP="0080660C">
      <w:pPr>
        <w:autoSpaceDE w:val="0"/>
        <w:autoSpaceDN w:val="0"/>
        <w:adjustRightInd w:val="0"/>
        <w:spacing w:after="0" w:line="240" w:lineRule="auto"/>
        <w:jc w:val="both"/>
        <w:outlineLvl w:val="0"/>
        <w:rPr>
          <w:rFonts w:ascii="Arial" w:hAnsi="Arial" w:cs="Arial"/>
          <w:b/>
          <w:sz w:val="24"/>
          <w:szCs w:val="24"/>
          <w:lang w:eastAsia="en-GB"/>
        </w:rPr>
      </w:pPr>
      <w:r w:rsidRPr="0080660C">
        <w:rPr>
          <w:rFonts w:ascii="Arial" w:hAnsi="Arial" w:cs="Arial"/>
          <w:b/>
          <w:sz w:val="24"/>
          <w:szCs w:val="24"/>
          <w:lang w:eastAsia="en-GB"/>
        </w:rPr>
        <w:t>Data Protection Officer:</w:t>
      </w:r>
    </w:p>
    <w:p w14:paraId="712AFDC8"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 xml:space="preserve">The Practice Data Protection Officer is Paul </w:t>
      </w:r>
      <w:proofErr w:type="spellStart"/>
      <w:r w:rsidRPr="0080660C">
        <w:rPr>
          <w:rFonts w:ascii="Arial" w:hAnsi="Arial" w:cs="Arial"/>
          <w:sz w:val="24"/>
          <w:szCs w:val="24"/>
          <w:lang w:eastAsia="en-GB"/>
        </w:rPr>
        <w:t>Couldrey</w:t>
      </w:r>
      <w:proofErr w:type="spellEnd"/>
      <w:r w:rsidRPr="0080660C">
        <w:rPr>
          <w:rFonts w:ascii="Arial" w:hAnsi="Arial" w:cs="Arial"/>
          <w:sz w:val="24"/>
          <w:szCs w:val="24"/>
          <w:lang w:eastAsia="en-GB"/>
        </w:rPr>
        <w:t xml:space="preserve"> of PCIG Consulting Limited. Any queries regarding Data Protection issues should be addressed to him at: -</w:t>
      </w:r>
    </w:p>
    <w:p w14:paraId="1956DB31" w14:textId="77777777" w:rsidR="002F2609" w:rsidRDefault="002F2609" w:rsidP="0080660C">
      <w:pPr>
        <w:autoSpaceDE w:val="0"/>
        <w:autoSpaceDN w:val="0"/>
        <w:adjustRightInd w:val="0"/>
        <w:spacing w:after="0" w:line="240" w:lineRule="auto"/>
        <w:ind w:firstLine="720"/>
        <w:jc w:val="both"/>
        <w:rPr>
          <w:rFonts w:ascii="Arial" w:hAnsi="Arial" w:cs="Arial"/>
          <w:sz w:val="24"/>
          <w:szCs w:val="24"/>
          <w:lang w:eastAsia="en-GB"/>
        </w:rPr>
      </w:pPr>
    </w:p>
    <w:p w14:paraId="3423B241" w14:textId="77777777" w:rsidR="0080660C" w:rsidRPr="0080660C" w:rsidRDefault="0080660C" w:rsidP="0080660C">
      <w:pPr>
        <w:autoSpaceDE w:val="0"/>
        <w:autoSpaceDN w:val="0"/>
        <w:adjustRightInd w:val="0"/>
        <w:spacing w:after="0" w:line="240" w:lineRule="auto"/>
        <w:ind w:firstLine="720"/>
        <w:jc w:val="both"/>
        <w:rPr>
          <w:rFonts w:ascii="Arial" w:hAnsi="Arial" w:cs="Arial"/>
          <w:sz w:val="24"/>
          <w:szCs w:val="24"/>
          <w:lang w:eastAsia="en-GB"/>
        </w:rPr>
      </w:pPr>
      <w:r w:rsidRPr="0080660C">
        <w:rPr>
          <w:rFonts w:ascii="Arial" w:hAnsi="Arial" w:cs="Arial"/>
          <w:sz w:val="24"/>
          <w:szCs w:val="24"/>
          <w:lang w:eastAsia="en-GB"/>
        </w:rPr>
        <w:t xml:space="preserve">Email: </w:t>
      </w:r>
      <w:r w:rsidRPr="0080660C">
        <w:rPr>
          <w:rFonts w:ascii="Arial" w:hAnsi="Arial" w:cs="Arial"/>
          <w:sz w:val="24"/>
          <w:szCs w:val="24"/>
          <w:lang w:eastAsia="en-GB"/>
        </w:rPr>
        <w:tab/>
      </w:r>
      <w:hyperlink r:id="rId35" w:history="1">
        <w:r w:rsidRPr="0080660C">
          <w:rPr>
            <w:rFonts w:ascii="Arial" w:hAnsi="Arial" w:cs="Arial"/>
            <w:color w:val="0563C1"/>
            <w:sz w:val="24"/>
            <w:szCs w:val="24"/>
            <w:u w:val="single"/>
            <w:lang w:eastAsia="en-GB"/>
          </w:rPr>
          <w:t>Couldrey@me.com</w:t>
        </w:r>
      </w:hyperlink>
    </w:p>
    <w:p w14:paraId="587A3E14" w14:textId="77777777" w:rsidR="002F2609" w:rsidRDefault="002F2609" w:rsidP="0080660C">
      <w:pPr>
        <w:autoSpaceDE w:val="0"/>
        <w:autoSpaceDN w:val="0"/>
        <w:adjustRightInd w:val="0"/>
        <w:spacing w:after="0" w:line="240" w:lineRule="auto"/>
        <w:ind w:firstLine="720"/>
        <w:jc w:val="both"/>
        <w:rPr>
          <w:rFonts w:ascii="Arial" w:hAnsi="Arial" w:cs="Arial"/>
          <w:sz w:val="24"/>
          <w:szCs w:val="24"/>
          <w:lang w:eastAsia="en-GB"/>
        </w:rPr>
      </w:pPr>
    </w:p>
    <w:p w14:paraId="64AC76A1" w14:textId="77777777" w:rsidR="0080660C" w:rsidRPr="0080660C" w:rsidRDefault="0080660C" w:rsidP="0080660C">
      <w:pPr>
        <w:autoSpaceDE w:val="0"/>
        <w:autoSpaceDN w:val="0"/>
        <w:adjustRightInd w:val="0"/>
        <w:spacing w:after="0" w:line="240" w:lineRule="auto"/>
        <w:ind w:firstLine="720"/>
        <w:jc w:val="both"/>
        <w:rPr>
          <w:rFonts w:ascii="Arial" w:hAnsi="Arial" w:cs="Arial"/>
          <w:sz w:val="24"/>
          <w:szCs w:val="24"/>
          <w:lang w:eastAsia="en-GB"/>
        </w:rPr>
      </w:pPr>
      <w:r w:rsidRPr="0080660C">
        <w:rPr>
          <w:rFonts w:ascii="Arial" w:hAnsi="Arial" w:cs="Arial"/>
          <w:sz w:val="24"/>
          <w:szCs w:val="24"/>
          <w:lang w:eastAsia="en-GB"/>
        </w:rPr>
        <w:t xml:space="preserve">Postal: </w:t>
      </w:r>
      <w:r w:rsidRPr="0080660C">
        <w:rPr>
          <w:rFonts w:ascii="Arial" w:hAnsi="Arial" w:cs="Arial"/>
          <w:sz w:val="24"/>
          <w:szCs w:val="24"/>
          <w:lang w:eastAsia="en-GB"/>
        </w:rPr>
        <w:tab/>
        <w:t>PCIG Consulting Limited</w:t>
      </w:r>
    </w:p>
    <w:p w14:paraId="474FF7DF"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 xml:space="preserve">7 </w:t>
      </w:r>
      <w:proofErr w:type="spellStart"/>
      <w:r w:rsidRPr="0080660C">
        <w:rPr>
          <w:rFonts w:ascii="Arial" w:hAnsi="Arial" w:cs="Arial"/>
          <w:sz w:val="24"/>
          <w:szCs w:val="24"/>
          <w:lang w:eastAsia="en-GB"/>
        </w:rPr>
        <w:t>Westacre</w:t>
      </w:r>
      <w:proofErr w:type="spellEnd"/>
      <w:r w:rsidRPr="0080660C">
        <w:rPr>
          <w:rFonts w:ascii="Arial" w:hAnsi="Arial" w:cs="Arial"/>
          <w:sz w:val="24"/>
          <w:szCs w:val="24"/>
          <w:lang w:eastAsia="en-GB"/>
        </w:rPr>
        <w:t xml:space="preserve"> Drive</w:t>
      </w:r>
    </w:p>
    <w:p w14:paraId="61E509BD"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Quarry Bank</w:t>
      </w:r>
    </w:p>
    <w:p w14:paraId="2AB38ECC"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Dudley</w:t>
      </w:r>
    </w:p>
    <w:p w14:paraId="4579FA9B"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West Midlands</w:t>
      </w:r>
    </w:p>
    <w:p w14:paraId="738FE59F" w14:textId="77777777" w:rsidR="0080660C" w:rsidRPr="0080660C" w:rsidRDefault="0080660C" w:rsidP="0080660C">
      <w:pPr>
        <w:autoSpaceDE w:val="0"/>
        <w:autoSpaceDN w:val="0"/>
        <w:adjustRightInd w:val="0"/>
        <w:spacing w:after="0" w:line="240" w:lineRule="auto"/>
        <w:jc w:val="both"/>
        <w:rPr>
          <w:rFonts w:ascii="Arial" w:hAnsi="Arial" w:cs="Arial"/>
          <w:sz w:val="24"/>
          <w:szCs w:val="24"/>
          <w:lang w:eastAsia="en-GB"/>
        </w:rPr>
      </w:pPr>
      <w:r w:rsidRPr="0080660C">
        <w:rPr>
          <w:rFonts w:ascii="Arial" w:hAnsi="Arial" w:cs="Arial"/>
          <w:sz w:val="24"/>
          <w:szCs w:val="24"/>
          <w:lang w:eastAsia="en-GB"/>
        </w:rPr>
        <w:tab/>
      </w:r>
      <w:r w:rsidRPr="0080660C">
        <w:rPr>
          <w:rFonts w:ascii="Arial" w:hAnsi="Arial" w:cs="Arial"/>
          <w:sz w:val="24"/>
          <w:szCs w:val="24"/>
          <w:lang w:eastAsia="en-GB"/>
        </w:rPr>
        <w:tab/>
      </w:r>
      <w:r>
        <w:rPr>
          <w:rFonts w:ascii="Arial" w:hAnsi="Arial" w:cs="Arial"/>
          <w:sz w:val="24"/>
          <w:szCs w:val="24"/>
          <w:lang w:eastAsia="en-GB"/>
        </w:rPr>
        <w:tab/>
      </w:r>
      <w:r w:rsidRPr="0080660C">
        <w:rPr>
          <w:rFonts w:ascii="Arial" w:hAnsi="Arial" w:cs="Arial"/>
          <w:sz w:val="24"/>
          <w:szCs w:val="24"/>
          <w:lang w:eastAsia="en-GB"/>
        </w:rPr>
        <w:t>DY5 2EE</w:t>
      </w:r>
    </w:p>
    <w:p w14:paraId="7268F261" w14:textId="77777777" w:rsidR="0080660C" w:rsidRPr="0080660C" w:rsidRDefault="0080660C" w:rsidP="0080660C">
      <w:pPr>
        <w:spacing w:after="0" w:line="240" w:lineRule="auto"/>
        <w:rPr>
          <w:rFonts w:ascii="Arial" w:hAnsi="Arial" w:cs="Arial"/>
          <w:sz w:val="24"/>
          <w:szCs w:val="24"/>
        </w:rPr>
      </w:pPr>
    </w:p>
    <w:p w14:paraId="3F27698D" w14:textId="77777777" w:rsidR="0080660C" w:rsidRPr="0080660C" w:rsidRDefault="0080660C" w:rsidP="0080660C">
      <w:pPr>
        <w:spacing w:after="0" w:line="240" w:lineRule="auto"/>
        <w:jc w:val="both"/>
        <w:outlineLvl w:val="0"/>
        <w:rPr>
          <w:rFonts w:ascii="Arial" w:hAnsi="Arial" w:cs="Arial"/>
          <w:b/>
          <w:sz w:val="24"/>
          <w:szCs w:val="24"/>
        </w:rPr>
      </w:pPr>
      <w:r w:rsidRPr="0080660C">
        <w:rPr>
          <w:rFonts w:ascii="Arial" w:hAnsi="Arial" w:cs="Arial"/>
          <w:b/>
          <w:sz w:val="24"/>
          <w:szCs w:val="24"/>
        </w:rPr>
        <w:t>Changes:</w:t>
      </w:r>
    </w:p>
    <w:p w14:paraId="660918DE" w14:textId="77777777" w:rsidR="0080660C" w:rsidRPr="0080660C" w:rsidRDefault="0080660C" w:rsidP="0080660C">
      <w:pPr>
        <w:spacing w:after="0" w:line="240" w:lineRule="auto"/>
        <w:rPr>
          <w:rFonts w:ascii="Arial" w:hAnsi="Arial" w:cs="Arial"/>
          <w:sz w:val="24"/>
          <w:szCs w:val="24"/>
        </w:rPr>
      </w:pPr>
      <w:r w:rsidRPr="0080660C">
        <w:rPr>
          <w:rFonts w:ascii="Arial" w:hAnsi="Arial" w:cs="Arial"/>
          <w:sz w:val="24"/>
          <w:szCs w:val="24"/>
        </w:rPr>
        <w:t>It is important to point out that we may amend this Privacy Notice from time to time.  If you are dissatisfied with any aspect of our Privacy Notice, please contact the Practice Data Protection Officer.</w:t>
      </w:r>
    </w:p>
    <w:p w14:paraId="060BE3E7" w14:textId="77777777" w:rsidR="002F2609" w:rsidRDefault="002F2609" w:rsidP="0080660C">
      <w:pPr>
        <w:spacing w:after="0" w:line="240" w:lineRule="auto"/>
        <w:jc w:val="both"/>
        <w:rPr>
          <w:rFonts w:ascii="Arial" w:hAnsi="Arial" w:cs="Arial"/>
          <w:sz w:val="20"/>
          <w:szCs w:val="20"/>
        </w:rPr>
      </w:pPr>
    </w:p>
    <w:p w14:paraId="1132D3F0" w14:textId="77777777" w:rsidR="002F2609" w:rsidRDefault="002F2609" w:rsidP="002F2609">
      <w:pPr>
        <w:rPr>
          <w:rFonts w:ascii="Arial" w:hAnsi="Arial" w:cs="Arial"/>
          <w:sz w:val="20"/>
          <w:szCs w:val="20"/>
        </w:rPr>
      </w:pPr>
    </w:p>
    <w:p w14:paraId="65F94872" w14:textId="77777777" w:rsidR="00265980" w:rsidRPr="002F2609" w:rsidRDefault="002F2609" w:rsidP="002F2609">
      <w:pPr>
        <w:tabs>
          <w:tab w:val="left" w:pos="1565"/>
        </w:tabs>
        <w:rPr>
          <w:rFonts w:ascii="Arial" w:hAnsi="Arial" w:cs="Arial"/>
          <w:sz w:val="20"/>
          <w:szCs w:val="20"/>
        </w:rPr>
      </w:pPr>
      <w:r>
        <w:rPr>
          <w:rFonts w:ascii="Arial" w:hAnsi="Arial" w:cs="Arial"/>
          <w:sz w:val="20"/>
          <w:szCs w:val="20"/>
        </w:rPr>
        <w:tab/>
      </w:r>
    </w:p>
    <w:sectPr w:rsidR="00265980" w:rsidRPr="002F2609" w:rsidSect="002F2609">
      <w:footerReference w:type="default" r:id="rId36"/>
      <w:pgSz w:w="11900" w:h="16840"/>
      <w:pgMar w:top="709" w:right="1440" w:bottom="709" w:left="1440" w:header="708"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5ABF" w14:textId="77777777" w:rsidR="00240AE2" w:rsidRDefault="00240AE2" w:rsidP="0082115B">
      <w:pPr>
        <w:spacing w:after="0" w:line="240" w:lineRule="auto"/>
      </w:pPr>
      <w:r>
        <w:separator/>
      </w:r>
    </w:p>
  </w:endnote>
  <w:endnote w:type="continuationSeparator" w:id="0">
    <w:p w14:paraId="7E3F05A2" w14:textId="77777777" w:rsidR="00240AE2" w:rsidRDefault="00240AE2" w:rsidP="00821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9918489"/>
      <w:docPartObj>
        <w:docPartGallery w:val="Page Numbers (Bottom of Page)"/>
        <w:docPartUnique/>
      </w:docPartObj>
    </w:sdtPr>
    <w:sdtEndPr>
      <w:rPr>
        <w:noProof/>
      </w:rPr>
    </w:sdtEndPr>
    <w:sdtContent>
      <w:p w14:paraId="6A74B8CC" w14:textId="77777777" w:rsidR="0082115B" w:rsidRDefault="0082115B">
        <w:pPr>
          <w:pStyle w:val="Footer"/>
          <w:jc w:val="center"/>
        </w:pPr>
        <w:r>
          <w:fldChar w:fldCharType="begin"/>
        </w:r>
        <w:r>
          <w:instrText xml:space="preserve"> PAGE   \* MERGEFORMAT </w:instrText>
        </w:r>
        <w:r>
          <w:fldChar w:fldCharType="separate"/>
        </w:r>
        <w:r w:rsidR="002F2609">
          <w:rPr>
            <w:noProof/>
          </w:rPr>
          <w:t>18</w:t>
        </w:r>
        <w:r>
          <w:rPr>
            <w:noProof/>
          </w:rPr>
          <w:fldChar w:fldCharType="end"/>
        </w:r>
      </w:p>
    </w:sdtContent>
  </w:sdt>
  <w:p w14:paraId="1AE2672B" w14:textId="77777777" w:rsidR="0082115B" w:rsidRDefault="0082115B" w:rsidP="0082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0A49D" w14:textId="77777777" w:rsidR="00240AE2" w:rsidRDefault="00240AE2" w:rsidP="0082115B">
      <w:pPr>
        <w:spacing w:after="0" w:line="240" w:lineRule="auto"/>
      </w:pPr>
      <w:r>
        <w:separator/>
      </w:r>
    </w:p>
  </w:footnote>
  <w:footnote w:type="continuationSeparator" w:id="0">
    <w:p w14:paraId="740C8BA5" w14:textId="77777777" w:rsidR="00240AE2" w:rsidRDefault="00240AE2" w:rsidP="008211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D35987"/>
    <w:multiLevelType w:val="hybridMultilevel"/>
    <w:tmpl w:val="AC0854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5"/>
  </w:num>
  <w:num w:numId="3">
    <w:abstractNumId w:val="18"/>
  </w:num>
  <w:num w:numId="4">
    <w:abstractNumId w:val="12"/>
  </w:num>
  <w:num w:numId="5">
    <w:abstractNumId w:val="1"/>
  </w:num>
  <w:num w:numId="6">
    <w:abstractNumId w:val="27"/>
  </w:num>
  <w:num w:numId="7">
    <w:abstractNumId w:val="3"/>
  </w:num>
  <w:num w:numId="8">
    <w:abstractNumId w:val="2"/>
  </w:num>
  <w:num w:numId="9">
    <w:abstractNumId w:val="15"/>
  </w:num>
  <w:num w:numId="10">
    <w:abstractNumId w:val="0"/>
  </w:num>
  <w:num w:numId="11">
    <w:abstractNumId w:val="13"/>
  </w:num>
  <w:num w:numId="12">
    <w:abstractNumId w:val="24"/>
  </w:num>
  <w:num w:numId="13">
    <w:abstractNumId w:val="8"/>
  </w:num>
  <w:num w:numId="14">
    <w:abstractNumId w:val="28"/>
  </w:num>
  <w:num w:numId="15">
    <w:abstractNumId w:val="17"/>
  </w:num>
  <w:num w:numId="16">
    <w:abstractNumId w:val="23"/>
  </w:num>
  <w:num w:numId="17">
    <w:abstractNumId w:val="14"/>
  </w:num>
  <w:num w:numId="18">
    <w:abstractNumId w:val="29"/>
  </w:num>
  <w:num w:numId="19">
    <w:abstractNumId w:val="22"/>
  </w:num>
  <w:num w:numId="20">
    <w:abstractNumId w:val="9"/>
  </w:num>
  <w:num w:numId="21">
    <w:abstractNumId w:val="6"/>
  </w:num>
  <w:num w:numId="22">
    <w:abstractNumId w:val="19"/>
  </w:num>
  <w:num w:numId="23">
    <w:abstractNumId w:val="16"/>
  </w:num>
  <w:num w:numId="24">
    <w:abstractNumId w:val="7"/>
  </w:num>
  <w:num w:numId="25">
    <w:abstractNumId w:val="20"/>
  </w:num>
  <w:num w:numId="26">
    <w:abstractNumId w:val="11"/>
  </w:num>
  <w:num w:numId="27">
    <w:abstractNumId w:val="26"/>
  </w:num>
  <w:num w:numId="28">
    <w:abstractNumId w:val="5"/>
  </w:num>
  <w:num w:numId="29">
    <w:abstractNumId w:val="4"/>
  </w:num>
  <w:num w:numId="30">
    <w:abstractNumId w:val="10"/>
  </w:num>
  <w:num w:numId="31">
    <w:abstractNumId w:val="2"/>
  </w:num>
  <w:num w:numId="32">
    <w:abstractNumId w:val="9"/>
  </w:num>
  <w:num w:numId="3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22"/>
  </w:num>
  <w:num w:numId="36">
    <w:abstractNumId w:val="15"/>
  </w:num>
  <w:num w:numId="37">
    <w:abstractNumId w:val="16"/>
  </w:num>
  <w:num w:numId="38">
    <w:abstractNumId w:val="7"/>
  </w:num>
  <w:num w:numId="39">
    <w:abstractNumId w:val="20"/>
  </w:num>
  <w:num w:numId="40">
    <w:abstractNumId w:val="11"/>
  </w:num>
  <w:num w:numId="41">
    <w:abstractNumId w:val="26"/>
  </w:num>
  <w:num w:numId="42">
    <w:abstractNumId w:val="5"/>
  </w:num>
  <w:num w:numId="43">
    <w:abstractNumId w:val="4"/>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rAUArahZniwAAAA="/>
  </w:docVars>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7743"/>
    <w:rsid w:val="001F6FDF"/>
    <w:rsid w:val="0020197A"/>
    <w:rsid w:val="002112F6"/>
    <w:rsid w:val="00211487"/>
    <w:rsid w:val="00217CED"/>
    <w:rsid w:val="00230C17"/>
    <w:rsid w:val="00240AE2"/>
    <w:rsid w:val="00246D39"/>
    <w:rsid w:val="00265980"/>
    <w:rsid w:val="002A08E5"/>
    <w:rsid w:val="002C784F"/>
    <w:rsid w:val="002D3218"/>
    <w:rsid w:val="002E2FB3"/>
    <w:rsid w:val="002F2609"/>
    <w:rsid w:val="00311326"/>
    <w:rsid w:val="0034565A"/>
    <w:rsid w:val="00382525"/>
    <w:rsid w:val="00385905"/>
    <w:rsid w:val="003932DF"/>
    <w:rsid w:val="003971C8"/>
    <w:rsid w:val="003A3C73"/>
    <w:rsid w:val="003C1197"/>
    <w:rsid w:val="003C481D"/>
    <w:rsid w:val="003C5E88"/>
    <w:rsid w:val="003D4847"/>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C6557"/>
    <w:rsid w:val="005E0A0D"/>
    <w:rsid w:val="005E1E0E"/>
    <w:rsid w:val="005F4FE9"/>
    <w:rsid w:val="005F67FF"/>
    <w:rsid w:val="006173EC"/>
    <w:rsid w:val="006477C6"/>
    <w:rsid w:val="006528FD"/>
    <w:rsid w:val="006552C9"/>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0660C"/>
    <w:rsid w:val="008111AE"/>
    <w:rsid w:val="0082115B"/>
    <w:rsid w:val="0083430E"/>
    <w:rsid w:val="0083730D"/>
    <w:rsid w:val="00877E55"/>
    <w:rsid w:val="008A351A"/>
    <w:rsid w:val="008B2E14"/>
    <w:rsid w:val="008B5BEE"/>
    <w:rsid w:val="008D1465"/>
    <w:rsid w:val="008D3E7A"/>
    <w:rsid w:val="008F7322"/>
    <w:rsid w:val="00902B44"/>
    <w:rsid w:val="0091230F"/>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07129"/>
    <w:rsid w:val="00C16543"/>
    <w:rsid w:val="00C47616"/>
    <w:rsid w:val="00C71581"/>
    <w:rsid w:val="00C87466"/>
    <w:rsid w:val="00CA5A4E"/>
    <w:rsid w:val="00CB5193"/>
    <w:rsid w:val="00CF37C0"/>
    <w:rsid w:val="00D20053"/>
    <w:rsid w:val="00D275EA"/>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773F"/>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84707"/>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D463"/>
  <w15:docId w15:val="{DF29C22F-609B-F84C-852B-5D276362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paragraph" w:styleId="Header">
    <w:name w:val="header"/>
    <w:basedOn w:val="Normal"/>
    <w:link w:val="HeaderChar"/>
    <w:uiPriority w:val="99"/>
    <w:unhideWhenUsed/>
    <w:rsid w:val="008211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15B"/>
    <w:rPr>
      <w:rFonts w:ascii="Calibri" w:eastAsia="Calibri" w:hAnsi="Calibri" w:cs="Times New Roman"/>
      <w:sz w:val="22"/>
      <w:szCs w:val="22"/>
      <w:lang w:val="en-GB"/>
    </w:rPr>
  </w:style>
  <w:style w:type="paragraph" w:styleId="Footer">
    <w:name w:val="footer"/>
    <w:basedOn w:val="Normal"/>
    <w:link w:val="FooterChar"/>
    <w:uiPriority w:val="99"/>
    <w:unhideWhenUsed/>
    <w:rsid w:val="008211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15B"/>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8211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149560348">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reativecommons.org/licenses/by/2.0/" TargetMode="External"/><Relationship Id="rId18" Type="http://schemas.openxmlformats.org/officeDocument/2006/relationships/hyperlink" Target="https://www.nhs.uk/your-nhs-data-matters/" TargetMode="External"/><Relationship Id="rId26" Type="http://schemas.openxmlformats.org/officeDocument/2006/relationships/hyperlink" Target="https://digital.nhs.uk/services/data-access-request-service-dars" TargetMode="External"/><Relationship Id="rId21"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4" Type="http://schemas.openxmlformats.org/officeDocument/2006/relationships/hyperlink" Target="https://ico.org.uk/"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nhs-prod.global.ssl.fastly.net/binaries/content/assets/website-assets/data-and-information/data-collections/general-practice-data-for-planning-and-research/type-1-opt-out-form.docx" TargetMode="External"/><Relationship Id="rId25" Type="http://schemas.openxmlformats.org/officeDocument/2006/relationships/hyperlink" Target="https://digital.nhs.uk/data-and-information/data-collections-and-data-sets/data-collections/general-practice-data-for-planning-and-research/transparency-notice" TargetMode="External"/><Relationship Id="rId33" Type="http://schemas.openxmlformats.org/officeDocument/2006/relationships/hyperlink" Target="https://digital.nhs.uk/article/1202/Records-Management-Code-of-Practice-for-Health-and-Social-Care-201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igital.nhs.uk/data-and-information/data-collections-and-data-sets/data-collections/general-practice-data-for-planning-and-research/transparency-notice"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data-and-information/data-collections-and-data-sets/data-collections/general-practice-data-for-planning-and-research/transparency-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organisations/national-data-guardian" TargetMode="External"/><Relationship Id="rId24" Type="http://schemas.openxmlformats.org/officeDocument/2006/relationships/hyperlink" Target="https://digital.nhs.uk/dashboards" TargetMode="External"/><Relationship Id="rId32" Type="http://schemas.openxmlformats.org/officeDocument/2006/relationships/hyperlink" Target="https://digital.nhs.uk/services/data-access-request-service-dars/register-of-approved-data-release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3" Type="http://schemas.openxmlformats.org/officeDocument/2006/relationships/hyperlink" Target="https://digital.nhs.uk/data" TargetMode="External"/><Relationship Id="rId28" Type="http://schemas.openxmlformats.org/officeDocument/2006/relationships/hyperlink" Target="https://digital.nhs.uk/data-and-information/data-insights-and-statistics/improving-our-data-processing-services" TargetMode="External"/><Relationship Id="rId36" Type="http://schemas.openxmlformats.org/officeDocument/2006/relationships/footer" Target="footer1.xml"/><Relationship Id="rId10" Type="http://schemas.openxmlformats.org/officeDocument/2006/relationships/hyperlink" Target="http://www.rcgp.org.uk/" TargetMode="External"/><Relationship Id="rId19" Type="http://schemas.openxmlformats.org/officeDocument/2006/relationships/hyperlink" Target="https://digital.nhs.uk/data-and-information/data-collections-and-data-sets/data-collections/general-practice-data-for-planning-and-research/transparency-notice" TargetMode="External"/><Relationship Id="rId31" Type="http://schemas.openxmlformats.org/officeDocument/2006/relationships/hyperlink" Target="https://www.hra.nhs.uk/about-us/committees-and-services/confidentiality-advisory-group/" TargetMode="External"/><Relationship Id="rId4" Type="http://schemas.openxmlformats.org/officeDocument/2006/relationships/settings" Target="settings.xml"/><Relationship Id="rId9" Type="http://schemas.openxmlformats.org/officeDocument/2006/relationships/hyperlink" Target="http://www.bma.org.uk/" TargetMode="External"/><Relationship Id="rId14" Type="http://schemas.openxmlformats.org/officeDocument/2006/relationships/hyperlink" Target="https://digital.nhs.uk/data-and-information/data-collections-and-data-sets/data-collections/general-practice-data-for-planning-and-research/transparency-notice" TargetMode="External"/><Relationship Id="rId22" Type="http://schemas.openxmlformats.org/officeDocument/2006/relationships/hyperlink" Target="https://digital.nhs.uk/about-nhs-digital/corporate-information-and-documents/independent-group-advising-on-the-release-of-data" TargetMode="External"/><Relationship Id="rId27" Type="http://schemas.openxmlformats.org/officeDocument/2006/relationships/hyperlink" Target="https://digital.nhs.uk/about-nhs-digital/corporate-information-and-documents/independent-group-advising-on-the-release-of-data" TargetMode="External"/><Relationship Id="rId30" Type="http://schemas.openxmlformats.org/officeDocument/2006/relationships/hyperlink" Target="https://www.hra.nhs.uk/" TargetMode="External"/><Relationship Id="rId35" Type="http://schemas.openxmlformats.org/officeDocument/2006/relationships/hyperlink" Target="mailto:Couldrey@me.com" TargetMode="External"/><Relationship Id="rId8" Type="http://schemas.openxmlformats.org/officeDocument/2006/relationships/hyperlink" Target="https://cprd.com/transparency-information"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75B61-0487-4E0A-A54E-38A70B07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7939</Words>
  <Characters>45257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ArdenGEM CSU</Company>
  <LinksUpToDate>false</LinksUpToDate>
  <CharactersWithSpaces>53090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Cherry-Hardy</cp:lastModifiedBy>
  <cp:revision>3</cp:revision>
  <cp:lastPrinted>2021-05-14T07:46:00Z</cp:lastPrinted>
  <dcterms:created xsi:type="dcterms:W3CDTF">2021-05-20T07:12:00Z</dcterms:created>
  <dcterms:modified xsi:type="dcterms:W3CDTF">2021-11-26T11:43:00Z</dcterms:modified>
</cp:coreProperties>
</file>