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6B" w:rsidRPr="00D0416B" w:rsidRDefault="00D0416B" w:rsidP="00D0416B">
      <w:pPr>
        <w:tabs>
          <w:tab w:val="center" w:pos="4513"/>
          <w:tab w:val="right" w:pos="9026"/>
        </w:tabs>
        <w:spacing w:after="0" w:line="240" w:lineRule="auto"/>
        <w:jc w:val="center"/>
        <w:rPr>
          <w:rFonts w:ascii="AGaramond" w:hAnsi="AGaramond"/>
          <w:color w:val="000080"/>
          <w:sz w:val="66"/>
          <w:szCs w:val="40"/>
          <w:lang w:eastAsia="en-GB"/>
        </w:rPr>
      </w:pPr>
      <w:r w:rsidRPr="003A2C4E">
        <w:rPr>
          <w:noProof/>
          <w:sz w:val="160"/>
          <w:lang w:eastAsia="en-GB"/>
        </w:rPr>
        <w:drawing>
          <wp:anchor distT="0" distB="0" distL="114300" distR="114300" simplePos="0" relativeHeight="251659264" behindDoc="1" locked="0" layoutInCell="1" allowOverlap="1" wp14:anchorId="1EA5603C" wp14:editId="4969A68D">
            <wp:simplePos x="0" y="0"/>
            <wp:positionH relativeFrom="column">
              <wp:posOffset>182245</wp:posOffset>
            </wp:positionH>
            <wp:positionV relativeFrom="paragraph">
              <wp:posOffset>-255270</wp:posOffset>
            </wp:positionV>
            <wp:extent cx="5814060" cy="1097280"/>
            <wp:effectExtent l="0" t="0" r="0" b="7620"/>
            <wp:wrapNone/>
            <wp:docPr id="1" name="Picture 1" descr="Swineshead%20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eshead%20Strip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4060" cy="1097280"/>
                    </a:xfrm>
                    <a:prstGeom prst="rect">
                      <a:avLst/>
                    </a:prstGeom>
                    <a:noFill/>
                  </pic:spPr>
                </pic:pic>
              </a:graphicData>
            </a:graphic>
            <wp14:sizeRelH relativeFrom="page">
              <wp14:pctWidth>0</wp14:pctWidth>
            </wp14:sizeRelH>
            <wp14:sizeRelV relativeFrom="page">
              <wp14:pctHeight>0</wp14:pctHeight>
            </wp14:sizeRelV>
          </wp:anchor>
        </w:drawing>
      </w:r>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p>
    <w:p w:rsidR="00D0416B" w:rsidRDefault="00D0416B" w:rsidP="002D67F1">
      <w:pPr>
        <w:spacing w:after="0" w:line="240" w:lineRule="auto"/>
        <w:jc w:val="center"/>
        <w:rPr>
          <w:rFonts w:cs="Calibri"/>
          <w:b/>
          <w:sz w:val="48"/>
          <w:szCs w:val="48"/>
          <w:u w:val="single"/>
        </w:rPr>
      </w:pPr>
    </w:p>
    <w:p w:rsidR="000D63B6" w:rsidRPr="002A3077" w:rsidRDefault="00D0416B" w:rsidP="002D67F1">
      <w:pPr>
        <w:spacing w:after="0" w:line="240" w:lineRule="auto"/>
        <w:jc w:val="center"/>
        <w:rPr>
          <w:rFonts w:cs="Calibri"/>
          <w:b/>
          <w:sz w:val="48"/>
          <w:szCs w:val="48"/>
          <w:u w:val="single"/>
        </w:rPr>
      </w:pPr>
      <w:r>
        <w:rPr>
          <w:rFonts w:cs="Calibri"/>
          <w:b/>
          <w:sz w:val="48"/>
          <w:szCs w:val="48"/>
          <w:u w:val="single"/>
        </w:rPr>
        <w:t>F</w:t>
      </w:r>
      <w:r w:rsidR="000D63B6" w:rsidRPr="002A3077">
        <w:rPr>
          <w:rFonts w:cs="Calibri"/>
          <w:b/>
          <w:sz w:val="48"/>
          <w:szCs w:val="48"/>
          <w:u w:val="single"/>
        </w:rPr>
        <w:t>airfax House Patient Forum</w:t>
      </w:r>
    </w:p>
    <w:p w:rsidR="002D67F1" w:rsidRPr="002A3077" w:rsidRDefault="002D67F1" w:rsidP="002D67F1">
      <w:pPr>
        <w:spacing w:after="0" w:line="240" w:lineRule="auto"/>
        <w:jc w:val="center"/>
        <w:rPr>
          <w:rFonts w:cs="Calibri"/>
          <w:b/>
          <w:sz w:val="16"/>
          <w:szCs w:val="16"/>
        </w:rPr>
      </w:pPr>
    </w:p>
    <w:p w:rsidR="000D63B6" w:rsidRDefault="000D63B6" w:rsidP="00C339DF">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687888">
        <w:rPr>
          <w:rFonts w:cs="Calibri"/>
          <w:b/>
          <w:sz w:val="32"/>
          <w:szCs w:val="32"/>
        </w:rPr>
        <w:t>23</w:t>
      </w:r>
      <w:r w:rsidR="00687888" w:rsidRPr="00687888">
        <w:rPr>
          <w:rFonts w:cs="Calibri"/>
          <w:b/>
          <w:sz w:val="32"/>
          <w:szCs w:val="32"/>
          <w:vertAlign w:val="superscript"/>
        </w:rPr>
        <w:t>rd</w:t>
      </w:r>
      <w:r w:rsidR="00687888">
        <w:rPr>
          <w:rFonts w:cs="Calibri"/>
          <w:b/>
          <w:sz w:val="32"/>
          <w:szCs w:val="32"/>
        </w:rPr>
        <w:t xml:space="preserve"> January 2019</w:t>
      </w:r>
    </w:p>
    <w:p w:rsidR="00B956B7" w:rsidRPr="00B956B7" w:rsidRDefault="00B956B7" w:rsidP="002D67F1">
      <w:pPr>
        <w:spacing w:after="0" w:line="240" w:lineRule="auto"/>
        <w:jc w:val="center"/>
        <w:rPr>
          <w:rFonts w:ascii="Times New Roman" w:hAnsi="Times New Roman"/>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507"/>
        <w:gridCol w:w="7299"/>
        <w:gridCol w:w="1134"/>
      </w:tblGrid>
      <w:tr w:rsidR="00B44D30" w:rsidRPr="002A3077" w:rsidTr="004D1BBC">
        <w:tc>
          <w:tcPr>
            <w:tcW w:w="2165" w:type="dxa"/>
            <w:gridSpan w:val="2"/>
          </w:tcPr>
          <w:p w:rsidR="00B44D30" w:rsidRPr="00D0416B" w:rsidRDefault="00B44D30" w:rsidP="00241250">
            <w:pPr>
              <w:spacing w:after="0" w:line="240" w:lineRule="auto"/>
              <w:rPr>
                <w:rFonts w:ascii="Arial" w:hAnsi="Arial" w:cs="Arial"/>
                <w:b/>
                <w:szCs w:val="24"/>
              </w:rPr>
            </w:pPr>
            <w:r w:rsidRPr="00D0416B">
              <w:rPr>
                <w:rFonts w:ascii="Arial" w:hAnsi="Arial" w:cs="Arial"/>
                <w:b/>
                <w:szCs w:val="24"/>
              </w:rPr>
              <w:t>Present</w:t>
            </w:r>
          </w:p>
        </w:tc>
        <w:tc>
          <w:tcPr>
            <w:tcW w:w="8433" w:type="dxa"/>
            <w:gridSpan w:val="2"/>
          </w:tcPr>
          <w:p w:rsidR="00687888" w:rsidRDefault="00B44D30" w:rsidP="00051ACA">
            <w:pPr>
              <w:spacing w:after="0" w:line="240" w:lineRule="auto"/>
              <w:rPr>
                <w:rFonts w:ascii="Arial" w:hAnsi="Arial" w:cs="Arial"/>
                <w:szCs w:val="24"/>
              </w:rPr>
            </w:pPr>
            <w:r w:rsidRPr="00D0416B">
              <w:rPr>
                <w:rFonts w:ascii="Arial" w:hAnsi="Arial" w:cs="Arial"/>
                <w:szCs w:val="24"/>
              </w:rPr>
              <w:t xml:space="preserve">Mr </w:t>
            </w:r>
            <w:r>
              <w:rPr>
                <w:rFonts w:ascii="Arial" w:hAnsi="Arial" w:cs="Arial"/>
                <w:szCs w:val="24"/>
              </w:rPr>
              <w:t xml:space="preserve">Derek </w:t>
            </w:r>
            <w:r w:rsidRPr="00D0416B">
              <w:rPr>
                <w:rFonts w:ascii="Arial" w:hAnsi="Arial" w:cs="Arial"/>
                <w:szCs w:val="24"/>
              </w:rPr>
              <w:t>Machin</w:t>
            </w:r>
            <w:r>
              <w:rPr>
                <w:rFonts w:ascii="Arial" w:hAnsi="Arial" w:cs="Arial"/>
                <w:szCs w:val="24"/>
              </w:rPr>
              <w:t xml:space="preserve"> (DM)</w:t>
            </w:r>
            <w:r w:rsidRPr="00D0416B">
              <w:rPr>
                <w:rFonts w:ascii="Arial" w:hAnsi="Arial" w:cs="Arial"/>
                <w:szCs w:val="24"/>
              </w:rPr>
              <w:t xml:space="preserve"> </w:t>
            </w:r>
            <w:r>
              <w:rPr>
                <w:rFonts w:ascii="Arial" w:hAnsi="Arial" w:cs="Arial"/>
                <w:szCs w:val="24"/>
              </w:rPr>
              <w:t>(</w:t>
            </w:r>
            <w:r w:rsidRPr="00D0416B">
              <w:rPr>
                <w:rFonts w:ascii="Arial" w:hAnsi="Arial" w:cs="Arial"/>
                <w:szCs w:val="24"/>
              </w:rPr>
              <w:t>Chair)</w:t>
            </w:r>
            <w:r>
              <w:rPr>
                <w:rFonts w:ascii="Arial" w:hAnsi="Arial" w:cs="Arial"/>
                <w:szCs w:val="24"/>
              </w:rPr>
              <w:tab/>
            </w:r>
            <w:r w:rsidR="00687888" w:rsidRPr="00687888">
              <w:rPr>
                <w:rFonts w:ascii="Arial" w:hAnsi="Arial" w:cs="Arial"/>
                <w:szCs w:val="24"/>
              </w:rPr>
              <w:t xml:space="preserve">Mr Michael Atkinson (MA), </w:t>
            </w:r>
          </w:p>
          <w:p w:rsidR="00687888" w:rsidRDefault="004D1BBC" w:rsidP="00051ACA">
            <w:pPr>
              <w:spacing w:after="0" w:line="240" w:lineRule="auto"/>
              <w:rPr>
                <w:rFonts w:ascii="Arial" w:hAnsi="Arial" w:cs="Arial"/>
                <w:szCs w:val="24"/>
              </w:rPr>
            </w:pPr>
            <w:r w:rsidRPr="00C6172A">
              <w:rPr>
                <w:rFonts w:ascii="Arial" w:hAnsi="Arial" w:cs="Arial"/>
                <w:szCs w:val="24"/>
              </w:rPr>
              <w:t>Mrs Angela Ball (AB) (Vice Chair)</w:t>
            </w:r>
            <w:r>
              <w:rPr>
                <w:rFonts w:ascii="Arial" w:hAnsi="Arial" w:cs="Arial"/>
                <w:szCs w:val="24"/>
              </w:rPr>
              <w:tab/>
            </w:r>
            <w:r w:rsidR="00C6172A" w:rsidRPr="00C6172A">
              <w:rPr>
                <w:rFonts w:ascii="Arial" w:hAnsi="Arial" w:cs="Arial"/>
                <w:szCs w:val="24"/>
              </w:rPr>
              <w:t>Mrs Barbara Connolly (BC)</w:t>
            </w:r>
            <w:r w:rsidR="00B95FB6">
              <w:rPr>
                <w:rFonts w:ascii="Arial" w:hAnsi="Arial" w:cs="Arial"/>
                <w:szCs w:val="24"/>
              </w:rPr>
              <w:tab/>
            </w:r>
            <w:r w:rsidR="00B95FB6">
              <w:rPr>
                <w:rFonts w:ascii="Arial" w:hAnsi="Arial" w:cs="Arial"/>
                <w:szCs w:val="24"/>
              </w:rPr>
              <w:tab/>
            </w:r>
          </w:p>
          <w:p w:rsidR="00B95FB6" w:rsidRDefault="00B95FB6" w:rsidP="00161699">
            <w:pPr>
              <w:spacing w:after="0" w:line="240" w:lineRule="auto"/>
              <w:rPr>
                <w:rFonts w:ascii="Arial" w:hAnsi="Arial" w:cs="Arial"/>
                <w:szCs w:val="24"/>
              </w:rPr>
            </w:pPr>
            <w:r>
              <w:rPr>
                <w:rFonts w:ascii="Arial" w:hAnsi="Arial" w:cs="Arial"/>
                <w:szCs w:val="24"/>
              </w:rPr>
              <w:t>Mrs Margaret Down (MD)</w:t>
            </w:r>
            <w:r w:rsidR="00C6172A">
              <w:rPr>
                <w:rFonts w:ascii="Arial" w:hAnsi="Arial" w:cs="Arial"/>
                <w:szCs w:val="24"/>
              </w:rPr>
              <w:tab/>
            </w:r>
            <w:r w:rsidR="00687888">
              <w:rPr>
                <w:rFonts w:ascii="Arial" w:hAnsi="Arial" w:cs="Arial"/>
                <w:szCs w:val="24"/>
              </w:rPr>
              <w:tab/>
            </w:r>
            <w:r w:rsidR="00687888" w:rsidRPr="00687888">
              <w:rPr>
                <w:rFonts w:ascii="Arial" w:hAnsi="Arial" w:cs="Arial"/>
                <w:szCs w:val="24"/>
              </w:rPr>
              <w:t>Mr Gerald Greatrix (GG)</w:t>
            </w:r>
            <w:r w:rsidR="00E54448">
              <w:rPr>
                <w:rFonts w:ascii="Arial" w:hAnsi="Arial" w:cs="Arial"/>
                <w:szCs w:val="24"/>
              </w:rPr>
              <w:tab/>
            </w:r>
            <w:r w:rsidR="00E54448">
              <w:rPr>
                <w:rFonts w:ascii="Arial" w:hAnsi="Arial" w:cs="Arial"/>
                <w:szCs w:val="24"/>
              </w:rPr>
              <w:tab/>
            </w:r>
          </w:p>
          <w:p w:rsidR="00687888" w:rsidRDefault="00687888" w:rsidP="00161699">
            <w:pPr>
              <w:spacing w:after="0" w:line="240" w:lineRule="auto"/>
              <w:rPr>
                <w:rFonts w:ascii="Arial" w:hAnsi="Arial" w:cs="Arial"/>
                <w:szCs w:val="24"/>
              </w:rPr>
            </w:pPr>
            <w:r>
              <w:rPr>
                <w:rFonts w:ascii="Arial" w:hAnsi="Arial" w:cs="Arial"/>
                <w:szCs w:val="24"/>
              </w:rPr>
              <w:t>Mrs Ava Harding-Bell (</w:t>
            </w:r>
            <w:proofErr w:type="spellStart"/>
            <w:r>
              <w:rPr>
                <w:rFonts w:ascii="Arial" w:hAnsi="Arial" w:cs="Arial"/>
                <w:szCs w:val="24"/>
              </w:rPr>
              <w:t>AHB</w:t>
            </w:r>
            <w:proofErr w:type="spellEnd"/>
            <w:r>
              <w:rPr>
                <w:rFonts w:ascii="Arial" w:hAnsi="Arial" w:cs="Arial"/>
                <w:szCs w:val="24"/>
              </w:rPr>
              <w:t xml:space="preserve">)  </w:t>
            </w:r>
            <w:r>
              <w:rPr>
                <w:rFonts w:ascii="Arial" w:hAnsi="Arial" w:cs="Arial"/>
                <w:szCs w:val="24"/>
              </w:rPr>
              <w:tab/>
            </w:r>
            <w:r>
              <w:rPr>
                <w:rFonts w:ascii="Arial" w:hAnsi="Arial" w:cs="Arial"/>
                <w:szCs w:val="24"/>
              </w:rPr>
              <w:tab/>
            </w:r>
            <w:r w:rsidR="00B95FB6">
              <w:rPr>
                <w:rFonts w:ascii="Arial" w:hAnsi="Arial" w:cs="Arial"/>
                <w:szCs w:val="24"/>
              </w:rPr>
              <w:t xml:space="preserve">Mr Ramon </w:t>
            </w:r>
            <w:proofErr w:type="spellStart"/>
            <w:r w:rsidR="00B95FB6">
              <w:rPr>
                <w:rFonts w:ascii="Arial" w:hAnsi="Arial" w:cs="Arial"/>
                <w:szCs w:val="24"/>
              </w:rPr>
              <w:t>Kemmett</w:t>
            </w:r>
            <w:proofErr w:type="spellEnd"/>
            <w:r w:rsidR="00B95FB6">
              <w:rPr>
                <w:rFonts w:ascii="Arial" w:hAnsi="Arial" w:cs="Arial"/>
                <w:szCs w:val="24"/>
              </w:rPr>
              <w:t xml:space="preserve"> (</w:t>
            </w:r>
            <w:proofErr w:type="spellStart"/>
            <w:r w:rsidR="00B95FB6">
              <w:rPr>
                <w:rFonts w:ascii="Arial" w:hAnsi="Arial" w:cs="Arial"/>
                <w:szCs w:val="24"/>
              </w:rPr>
              <w:t>RK</w:t>
            </w:r>
            <w:proofErr w:type="spellEnd"/>
            <w:r w:rsidR="00B95FB6">
              <w:rPr>
                <w:rFonts w:ascii="Arial" w:hAnsi="Arial" w:cs="Arial"/>
                <w:szCs w:val="24"/>
              </w:rPr>
              <w:t>)</w:t>
            </w:r>
            <w:r w:rsidR="00B95FB6">
              <w:rPr>
                <w:rFonts w:ascii="Arial" w:hAnsi="Arial" w:cs="Arial"/>
                <w:szCs w:val="24"/>
              </w:rPr>
              <w:tab/>
            </w:r>
            <w:r w:rsidR="00B95FB6">
              <w:rPr>
                <w:rFonts w:ascii="Arial" w:hAnsi="Arial" w:cs="Arial"/>
                <w:szCs w:val="24"/>
              </w:rPr>
              <w:tab/>
            </w:r>
          </w:p>
          <w:p w:rsidR="00161699" w:rsidRDefault="00687888" w:rsidP="00161699">
            <w:pPr>
              <w:spacing w:after="0" w:line="240" w:lineRule="auto"/>
              <w:rPr>
                <w:rFonts w:ascii="Arial" w:hAnsi="Arial" w:cs="Arial"/>
                <w:szCs w:val="24"/>
              </w:rPr>
            </w:pPr>
            <w:r w:rsidRPr="00687888">
              <w:rPr>
                <w:rFonts w:ascii="Arial" w:hAnsi="Arial" w:cs="Arial"/>
                <w:szCs w:val="24"/>
              </w:rPr>
              <w:t>Mrs Janet Poston (JP</w:t>
            </w:r>
            <w:r>
              <w:rPr>
                <w:rFonts w:ascii="Arial" w:hAnsi="Arial" w:cs="Arial"/>
                <w:szCs w:val="24"/>
              </w:rPr>
              <w:t>)</w:t>
            </w:r>
            <w:r>
              <w:rPr>
                <w:rFonts w:ascii="Arial" w:hAnsi="Arial" w:cs="Arial"/>
                <w:szCs w:val="24"/>
              </w:rPr>
              <w:tab/>
            </w:r>
            <w:r>
              <w:rPr>
                <w:rFonts w:ascii="Arial" w:hAnsi="Arial" w:cs="Arial"/>
                <w:szCs w:val="24"/>
              </w:rPr>
              <w:tab/>
            </w:r>
            <w:r w:rsidR="00C6172A" w:rsidRPr="00C6172A">
              <w:rPr>
                <w:rFonts w:ascii="Arial" w:hAnsi="Arial" w:cs="Arial"/>
                <w:szCs w:val="24"/>
              </w:rPr>
              <w:t>Mrs Sandra Thompson (</w:t>
            </w:r>
            <w:r w:rsidR="00C6172A">
              <w:rPr>
                <w:rFonts w:ascii="Arial" w:hAnsi="Arial" w:cs="Arial"/>
                <w:szCs w:val="24"/>
              </w:rPr>
              <w:t>ST</w:t>
            </w:r>
            <w:r w:rsidR="00C6172A" w:rsidRPr="00C6172A">
              <w:rPr>
                <w:rFonts w:ascii="Arial" w:hAnsi="Arial" w:cs="Arial"/>
                <w:szCs w:val="24"/>
              </w:rPr>
              <w:t>)</w:t>
            </w:r>
          </w:p>
          <w:p w:rsidR="00B44D30" w:rsidRPr="00D0416B" w:rsidRDefault="00B44D30" w:rsidP="00161699">
            <w:pPr>
              <w:spacing w:after="0" w:line="240" w:lineRule="auto"/>
              <w:rPr>
                <w:rFonts w:ascii="Arial" w:hAnsi="Arial" w:cs="Arial"/>
                <w:szCs w:val="24"/>
              </w:rPr>
            </w:pPr>
            <w:r w:rsidRPr="00D0416B">
              <w:rPr>
                <w:rFonts w:ascii="Arial" w:hAnsi="Arial" w:cs="Arial"/>
                <w:szCs w:val="24"/>
              </w:rPr>
              <w:t xml:space="preserve">Mr </w:t>
            </w:r>
            <w:r>
              <w:rPr>
                <w:rFonts w:ascii="Arial" w:hAnsi="Arial" w:cs="Arial"/>
                <w:szCs w:val="24"/>
              </w:rPr>
              <w:t xml:space="preserve">David </w:t>
            </w:r>
            <w:r w:rsidRPr="00D0416B">
              <w:rPr>
                <w:rFonts w:ascii="Arial" w:hAnsi="Arial" w:cs="Arial"/>
                <w:szCs w:val="24"/>
              </w:rPr>
              <w:t xml:space="preserve">Harding </w:t>
            </w:r>
            <w:r>
              <w:rPr>
                <w:rFonts w:ascii="Arial" w:hAnsi="Arial" w:cs="Arial"/>
                <w:szCs w:val="24"/>
              </w:rPr>
              <w:t>(DH) (Practice Manager)</w:t>
            </w:r>
          </w:p>
        </w:tc>
      </w:tr>
      <w:tr w:rsidR="00B44D30" w:rsidRPr="002A3077" w:rsidTr="004D1BBC">
        <w:tc>
          <w:tcPr>
            <w:tcW w:w="2165" w:type="dxa"/>
            <w:gridSpan w:val="2"/>
          </w:tcPr>
          <w:p w:rsidR="00B44D30" w:rsidRPr="009F2D3E" w:rsidRDefault="00B44D30" w:rsidP="00241250">
            <w:pPr>
              <w:spacing w:after="0" w:line="240" w:lineRule="auto"/>
              <w:rPr>
                <w:rFonts w:ascii="Arial" w:hAnsi="Arial" w:cs="Arial"/>
                <w:b/>
                <w:szCs w:val="24"/>
              </w:rPr>
            </w:pPr>
            <w:r w:rsidRPr="00D0416B">
              <w:rPr>
                <w:rFonts w:ascii="Arial" w:hAnsi="Arial" w:cs="Arial"/>
                <w:b/>
                <w:szCs w:val="24"/>
              </w:rPr>
              <w:t xml:space="preserve">Apologies </w:t>
            </w:r>
          </w:p>
        </w:tc>
        <w:tc>
          <w:tcPr>
            <w:tcW w:w="8433" w:type="dxa"/>
            <w:gridSpan w:val="2"/>
          </w:tcPr>
          <w:p w:rsidR="00687888" w:rsidRDefault="00687888" w:rsidP="00687888">
            <w:pPr>
              <w:spacing w:after="0" w:line="240" w:lineRule="auto"/>
            </w:pPr>
            <w:r w:rsidRPr="00687888">
              <w:rPr>
                <w:rFonts w:ascii="Arial" w:hAnsi="Arial" w:cs="Arial"/>
                <w:szCs w:val="24"/>
              </w:rPr>
              <w:t>Mrs Linda Jordan (LJ)</w:t>
            </w:r>
            <w:r>
              <w:rPr>
                <w:rFonts w:ascii="Arial" w:hAnsi="Arial" w:cs="Arial"/>
                <w:szCs w:val="24"/>
              </w:rPr>
              <w:t xml:space="preserve">, </w:t>
            </w:r>
            <w:r w:rsidR="00C6172A" w:rsidRPr="00C6172A">
              <w:rPr>
                <w:rFonts w:ascii="Arial" w:hAnsi="Arial" w:cs="Arial"/>
                <w:szCs w:val="24"/>
              </w:rPr>
              <w:t>Miss Phyllis Marshall (PM)</w:t>
            </w:r>
            <w:r w:rsidR="004D1BBC">
              <w:rPr>
                <w:rFonts w:ascii="Arial" w:hAnsi="Arial" w:cs="Arial"/>
                <w:szCs w:val="24"/>
              </w:rPr>
              <w:t>,</w:t>
            </w:r>
            <w:r w:rsidR="00B95FB6">
              <w:t xml:space="preserve"> </w:t>
            </w:r>
            <w:r w:rsidRPr="00687888">
              <w:rPr>
                <w:rFonts w:ascii="Arial" w:hAnsi="Arial" w:cs="Arial"/>
              </w:rPr>
              <w:t xml:space="preserve">Miss Deanna </w:t>
            </w:r>
            <w:proofErr w:type="spellStart"/>
            <w:r w:rsidRPr="00687888">
              <w:rPr>
                <w:rFonts w:ascii="Arial" w:hAnsi="Arial" w:cs="Arial"/>
              </w:rPr>
              <w:t>Ginns</w:t>
            </w:r>
            <w:proofErr w:type="spellEnd"/>
            <w:r w:rsidRPr="00687888">
              <w:rPr>
                <w:rFonts w:ascii="Arial" w:hAnsi="Arial" w:cs="Arial"/>
              </w:rPr>
              <w:t xml:space="preserve"> (DG),</w:t>
            </w:r>
            <w:r w:rsidRPr="00687888">
              <w:t xml:space="preserve"> </w:t>
            </w:r>
          </w:p>
          <w:p w:rsidR="00B44D30" w:rsidRPr="00C6172A" w:rsidRDefault="00B95FB6" w:rsidP="00687888">
            <w:pPr>
              <w:spacing w:after="0" w:line="240" w:lineRule="auto"/>
              <w:rPr>
                <w:rFonts w:ascii="Arial" w:hAnsi="Arial" w:cs="Arial"/>
                <w:szCs w:val="24"/>
              </w:rPr>
            </w:pPr>
            <w:r w:rsidRPr="00B95FB6">
              <w:rPr>
                <w:rFonts w:ascii="Arial" w:hAnsi="Arial" w:cs="Arial"/>
                <w:szCs w:val="24"/>
              </w:rPr>
              <w:t xml:space="preserve">Mr William </w:t>
            </w:r>
            <w:proofErr w:type="spellStart"/>
            <w:r w:rsidRPr="00B95FB6">
              <w:rPr>
                <w:rFonts w:ascii="Arial" w:hAnsi="Arial" w:cs="Arial"/>
                <w:szCs w:val="24"/>
              </w:rPr>
              <w:t>McAreavey</w:t>
            </w:r>
            <w:proofErr w:type="spellEnd"/>
            <w:r w:rsidRPr="00B95FB6">
              <w:rPr>
                <w:rFonts w:ascii="Arial" w:hAnsi="Arial" w:cs="Arial"/>
                <w:szCs w:val="24"/>
              </w:rPr>
              <w:t xml:space="preserve"> (WM)</w:t>
            </w:r>
            <w:r>
              <w:rPr>
                <w:rFonts w:ascii="Arial" w:hAnsi="Arial" w:cs="Arial"/>
                <w:szCs w:val="24"/>
              </w:rPr>
              <w:t>,</w:t>
            </w:r>
            <w:r w:rsidR="00E54448">
              <w:rPr>
                <w:rFonts w:ascii="Arial" w:hAnsi="Arial" w:cs="Arial"/>
                <w:szCs w:val="24"/>
              </w:rPr>
              <w:tab/>
            </w:r>
          </w:p>
        </w:tc>
      </w:tr>
      <w:tr w:rsidR="00D0416B" w:rsidRPr="002A3077" w:rsidTr="004D1BBC">
        <w:trPr>
          <w:trHeight w:val="185"/>
        </w:trPr>
        <w:tc>
          <w:tcPr>
            <w:tcW w:w="2165" w:type="dxa"/>
            <w:gridSpan w:val="2"/>
          </w:tcPr>
          <w:p w:rsidR="00D0416B" w:rsidRPr="00D0416B" w:rsidRDefault="00D0416B" w:rsidP="00241250">
            <w:pPr>
              <w:spacing w:after="0" w:line="240" w:lineRule="auto"/>
              <w:rPr>
                <w:rFonts w:ascii="Arial" w:hAnsi="Arial" w:cs="Arial"/>
                <w:b/>
                <w:szCs w:val="24"/>
              </w:rPr>
            </w:pPr>
            <w:r w:rsidRPr="00D0416B">
              <w:rPr>
                <w:rFonts w:ascii="Arial" w:hAnsi="Arial" w:cs="Arial"/>
                <w:b/>
                <w:szCs w:val="24"/>
              </w:rPr>
              <w:t>In Attendance</w:t>
            </w:r>
          </w:p>
        </w:tc>
        <w:tc>
          <w:tcPr>
            <w:tcW w:w="7299" w:type="dxa"/>
          </w:tcPr>
          <w:p w:rsidR="00D0416B" w:rsidRPr="00B44D30" w:rsidRDefault="00D0416B" w:rsidP="00C339DF">
            <w:pPr>
              <w:spacing w:after="0" w:line="240" w:lineRule="auto"/>
              <w:rPr>
                <w:rFonts w:ascii="Arial" w:hAnsi="Arial" w:cs="Arial"/>
                <w:szCs w:val="24"/>
              </w:rPr>
            </w:pPr>
          </w:p>
        </w:tc>
        <w:tc>
          <w:tcPr>
            <w:tcW w:w="1134" w:type="dxa"/>
          </w:tcPr>
          <w:p w:rsidR="00D0416B" w:rsidRPr="00D0416B" w:rsidRDefault="00D0416B" w:rsidP="006C6551">
            <w:pPr>
              <w:spacing w:after="0" w:line="240" w:lineRule="auto"/>
              <w:rPr>
                <w:rFonts w:ascii="Arial" w:hAnsi="Arial" w:cs="Arial"/>
                <w:b/>
                <w:szCs w:val="24"/>
              </w:rPr>
            </w:pPr>
            <w:r w:rsidRPr="00D0416B">
              <w:rPr>
                <w:rFonts w:ascii="Arial" w:hAnsi="Arial" w:cs="Arial"/>
                <w:b/>
                <w:szCs w:val="24"/>
              </w:rPr>
              <w:t>Action</w:t>
            </w:r>
            <w:r>
              <w:rPr>
                <w:rFonts w:ascii="Arial" w:hAnsi="Arial" w:cs="Arial"/>
                <w:b/>
                <w:szCs w:val="24"/>
              </w:rPr>
              <w:t>s</w:t>
            </w:r>
          </w:p>
        </w:tc>
      </w:tr>
      <w:tr w:rsidR="001673C9" w:rsidRPr="002A3077" w:rsidTr="00BD287B">
        <w:trPr>
          <w:trHeight w:val="409"/>
        </w:trPr>
        <w:tc>
          <w:tcPr>
            <w:tcW w:w="10598" w:type="dxa"/>
            <w:gridSpan w:val="4"/>
          </w:tcPr>
          <w:p w:rsidR="001673C9" w:rsidRDefault="001673C9" w:rsidP="0094598A">
            <w:pPr>
              <w:spacing w:after="0" w:line="240" w:lineRule="auto"/>
              <w:rPr>
                <w:rFonts w:ascii="Arial" w:hAnsi="Arial" w:cs="Arial"/>
                <w:sz w:val="24"/>
                <w:szCs w:val="24"/>
              </w:rPr>
            </w:pPr>
          </w:p>
          <w:p w:rsidR="001673C9" w:rsidRDefault="001673C9" w:rsidP="0094598A">
            <w:pPr>
              <w:spacing w:after="0" w:line="240" w:lineRule="auto"/>
              <w:rPr>
                <w:rFonts w:ascii="Arial" w:hAnsi="Arial" w:cs="Arial"/>
                <w:sz w:val="24"/>
                <w:szCs w:val="24"/>
              </w:rPr>
            </w:pPr>
            <w:r w:rsidRPr="001673C9">
              <w:rPr>
                <w:rFonts w:ascii="Arial" w:hAnsi="Arial" w:cs="Arial"/>
                <w:sz w:val="24"/>
                <w:szCs w:val="24"/>
              </w:rPr>
              <w:t>Mr Machin welcomed everyone to the meeting and thanked everyone of such a good turnout</w:t>
            </w:r>
            <w:r>
              <w:rPr>
                <w:rFonts w:ascii="Arial" w:hAnsi="Arial" w:cs="Arial"/>
                <w:sz w:val="24"/>
                <w:szCs w:val="24"/>
              </w:rPr>
              <w:t>.</w:t>
            </w:r>
          </w:p>
          <w:p w:rsidR="001673C9" w:rsidRDefault="001673C9" w:rsidP="0094598A">
            <w:pPr>
              <w:spacing w:after="0" w:line="240" w:lineRule="auto"/>
              <w:rPr>
                <w:rFonts w:ascii="Arial" w:hAnsi="Arial" w:cs="Arial"/>
                <w:sz w:val="24"/>
                <w:szCs w:val="24"/>
              </w:rPr>
            </w:pPr>
            <w:r>
              <w:rPr>
                <w:rFonts w:ascii="Arial" w:hAnsi="Arial" w:cs="Arial"/>
                <w:sz w:val="24"/>
                <w:szCs w:val="24"/>
              </w:rPr>
              <w:t>The meeting began at 6.31 p.m.</w:t>
            </w:r>
          </w:p>
          <w:p w:rsidR="001673C9" w:rsidRPr="001673C9" w:rsidRDefault="001673C9" w:rsidP="0094598A">
            <w:pPr>
              <w:spacing w:after="0" w:line="240" w:lineRule="auto"/>
              <w:rPr>
                <w:rFonts w:ascii="Arial" w:hAnsi="Arial" w:cs="Arial"/>
                <w:sz w:val="24"/>
                <w:szCs w:val="24"/>
              </w:rPr>
            </w:pPr>
          </w:p>
        </w:tc>
      </w:tr>
      <w:tr w:rsidR="0094598A" w:rsidRPr="002A3077" w:rsidTr="004D1BBC">
        <w:trPr>
          <w:trHeight w:val="409"/>
        </w:trPr>
        <w:tc>
          <w:tcPr>
            <w:tcW w:w="658" w:type="dxa"/>
          </w:tcPr>
          <w:p w:rsidR="0094598A" w:rsidRPr="000249ED" w:rsidRDefault="0094598A" w:rsidP="0094598A">
            <w:pPr>
              <w:spacing w:after="0" w:line="240" w:lineRule="auto"/>
              <w:rPr>
                <w:rFonts w:ascii="Arial" w:hAnsi="Arial" w:cs="Arial"/>
                <w:b/>
                <w:sz w:val="24"/>
                <w:szCs w:val="24"/>
              </w:rPr>
            </w:pPr>
            <w:r w:rsidRPr="000249ED">
              <w:rPr>
                <w:rFonts w:ascii="Arial" w:hAnsi="Arial" w:cs="Arial"/>
                <w:b/>
                <w:sz w:val="24"/>
                <w:szCs w:val="24"/>
              </w:rPr>
              <w:t>1.</w:t>
            </w:r>
          </w:p>
        </w:tc>
        <w:tc>
          <w:tcPr>
            <w:tcW w:w="8806" w:type="dxa"/>
            <w:gridSpan w:val="2"/>
          </w:tcPr>
          <w:p w:rsidR="0094598A" w:rsidRDefault="0094598A" w:rsidP="0094598A">
            <w:pPr>
              <w:tabs>
                <w:tab w:val="left" w:pos="567"/>
              </w:tabs>
              <w:ind w:right="-693"/>
              <w:rPr>
                <w:rFonts w:ascii="Tahoma" w:hAnsi="Tahoma" w:cs="Tahoma"/>
                <w:sz w:val="24"/>
                <w:szCs w:val="16"/>
              </w:rPr>
            </w:pPr>
            <w:r>
              <w:rPr>
                <w:rFonts w:ascii="Tahoma" w:hAnsi="Tahoma" w:cs="Tahoma"/>
                <w:b/>
                <w:sz w:val="24"/>
                <w:szCs w:val="16"/>
              </w:rPr>
              <w:t xml:space="preserve">Apologies – </w:t>
            </w:r>
            <w:r w:rsidR="00B95FB6" w:rsidRPr="00B95FB6">
              <w:rPr>
                <w:rFonts w:ascii="Tahoma" w:hAnsi="Tahoma" w:cs="Tahoma"/>
                <w:sz w:val="24"/>
                <w:szCs w:val="16"/>
              </w:rPr>
              <w:t>as above</w:t>
            </w:r>
          </w:p>
        </w:tc>
        <w:tc>
          <w:tcPr>
            <w:tcW w:w="1134" w:type="dxa"/>
          </w:tcPr>
          <w:p w:rsidR="0094598A" w:rsidRPr="000249ED" w:rsidRDefault="0094598A" w:rsidP="0094598A">
            <w:pPr>
              <w:spacing w:after="0" w:line="240" w:lineRule="auto"/>
              <w:rPr>
                <w:rFonts w:ascii="Arial" w:hAnsi="Arial" w:cs="Arial"/>
                <w:b/>
                <w:sz w:val="24"/>
                <w:szCs w:val="24"/>
              </w:rPr>
            </w:pPr>
          </w:p>
        </w:tc>
      </w:tr>
      <w:tr w:rsidR="0094598A" w:rsidRPr="002A3077" w:rsidTr="004D1BBC">
        <w:tc>
          <w:tcPr>
            <w:tcW w:w="658" w:type="dxa"/>
          </w:tcPr>
          <w:p w:rsidR="0094598A" w:rsidRPr="000249ED" w:rsidRDefault="0094598A" w:rsidP="0094598A">
            <w:pPr>
              <w:spacing w:after="0" w:line="240" w:lineRule="auto"/>
              <w:rPr>
                <w:rFonts w:ascii="Arial" w:hAnsi="Arial" w:cs="Arial"/>
                <w:b/>
                <w:sz w:val="24"/>
                <w:szCs w:val="24"/>
              </w:rPr>
            </w:pPr>
            <w:r w:rsidRPr="000249ED">
              <w:rPr>
                <w:rFonts w:ascii="Arial" w:hAnsi="Arial" w:cs="Arial"/>
                <w:b/>
                <w:sz w:val="24"/>
                <w:szCs w:val="24"/>
              </w:rPr>
              <w:t>2.</w:t>
            </w:r>
          </w:p>
        </w:tc>
        <w:tc>
          <w:tcPr>
            <w:tcW w:w="8806" w:type="dxa"/>
            <w:gridSpan w:val="2"/>
          </w:tcPr>
          <w:p w:rsidR="0094598A" w:rsidRDefault="0094598A" w:rsidP="00B95FB6">
            <w:pPr>
              <w:tabs>
                <w:tab w:val="left" w:pos="567"/>
              </w:tabs>
              <w:spacing w:after="0" w:line="240" w:lineRule="auto"/>
              <w:ind w:right="-692"/>
              <w:rPr>
                <w:rFonts w:ascii="Tahoma" w:hAnsi="Tahoma" w:cs="Tahoma"/>
                <w:sz w:val="24"/>
                <w:szCs w:val="24"/>
              </w:rPr>
            </w:pPr>
            <w:r>
              <w:rPr>
                <w:rFonts w:ascii="Tahoma" w:hAnsi="Tahoma" w:cs="Tahoma"/>
                <w:b/>
                <w:sz w:val="24"/>
                <w:szCs w:val="24"/>
              </w:rPr>
              <w:t xml:space="preserve">Minutes of Last Meeting – </w:t>
            </w:r>
            <w:r w:rsidR="00687888">
              <w:rPr>
                <w:rFonts w:ascii="Tahoma" w:hAnsi="Tahoma" w:cs="Tahoma"/>
                <w:sz w:val="24"/>
                <w:szCs w:val="24"/>
              </w:rPr>
              <w:t>12</w:t>
            </w:r>
            <w:r w:rsidR="00687888" w:rsidRPr="00687888">
              <w:rPr>
                <w:rFonts w:ascii="Tahoma" w:hAnsi="Tahoma" w:cs="Tahoma"/>
                <w:sz w:val="24"/>
                <w:szCs w:val="24"/>
                <w:vertAlign w:val="superscript"/>
              </w:rPr>
              <w:t>th</w:t>
            </w:r>
            <w:r w:rsidR="00687888">
              <w:rPr>
                <w:rFonts w:ascii="Tahoma" w:hAnsi="Tahoma" w:cs="Tahoma"/>
                <w:sz w:val="24"/>
                <w:szCs w:val="24"/>
              </w:rPr>
              <w:t xml:space="preserve"> December 20</w:t>
            </w:r>
            <w:r>
              <w:rPr>
                <w:rFonts w:ascii="Tahoma" w:hAnsi="Tahoma" w:cs="Tahoma"/>
                <w:sz w:val="24"/>
                <w:szCs w:val="24"/>
              </w:rPr>
              <w:t>18</w:t>
            </w:r>
          </w:p>
          <w:p w:rsidR="00B95FB6" w:rsidRDefault="00B95FB6" w:rsidP="00B95FB6">
            <w:pPr>
              <w:tabs>
                <w:tab w:val="left" w:pos="567"/>
              </w:tabs>
              <w:spacing w:after="0" w:line="240" w:lineRule="auto"/>
              <w:ind w:right="-692"/>
              <w:rPr>
                <w:rFonts w:ascii="Tahoma" w:hAnsi="Tahoma" w:cs="Tahoma"/>
                <w:sz w:val="24"/>
                <w:szCs w:val="24"/>
              </w:rPr>
            </w:pPr>
            <w:r>
              <w:rPr>
                <w:rFonts w:ascii="Tahoma" w:hAnsi="Tahoma" w:cs="Tahoma"/>
                <w:sz w:val="24"/>
                <w:szCs w:val="24"/>
              </w:rPr>
              <w:t>Certified as a true and accurate record</w:t>
            </w:r>
          </w:p>
          <w:p w:rsidR="00B95FB6" w:rsidRDefault="00B95FB6" w:rsidP="00B95FB6">
            <w:pPr>
              <w:tabs>
                <w:tab w:val="left" w:pos="567"/>
              </w:tabs>
              <w:spacing w:after="0" w:line="240" w:lineRule="auto"/>
              <w:ind w:right="-692"/>
              <w:rPr>
                <w:rFonts w:ascii="Tahoma" w:hAnsi="Tahoma" w:cs="Tahoma"/>
                <w:sz w:val="24"/>
                <w:szCs w:val="24"/>
              </w:rPr>
            </w:pPr>
          </w:p>
          <w:p w:rsidR="0094598A" w:rsidRDefault="0094598A" w:rsidP="00B95FB6">
            <w:pPr>
              <w:tabs>
                <w:tab w:val="left" w:pos="567"/>
              </w:tabs>
              <w:spacing w:after="0" w:line="240" w:lineRule="auto"/>
              <w:ind w:right="-692"/>
              <w:rPr>
                <w:rFonts w:ascii="Tahoma" w:hAnsi="Tahoma" w:cs="Tahoma"/>
                <w:b/>
                <w:sz w:val="24"/>
                <w:szCs w:val="24"/>
              </w:rPr>
            </w:pPr>
            <w:r>
              <w:rPr>
                <w:rFonts w:ascii="Tahoma" w:hAnsi="Tahoma" w:cs="Tahoma"/>
                <w:sz w:val="24"/>
                <w:szCs w:val="24"/>
              </w:rPr>
              <w:t>Matters Arising</w:t>
            </w:r>
          </w:p>
          <w:p w:rsidR="006C58A6" w:rsidRPr="006C58A6" w:rsidRDefault="006C58A6" w:rsidP="006C58A6">
            <w:pPr>
              <w:numPr>
                <w:ilvl w:val="1"/>
                <w:numId w:val="25"/>
              </w:numPr>
              <w:tabs>
                <w:tab w:val="left" w:pos="567"/>
              </w:tabs>
              <w:spacing w:after="0" w:line="240" w:lineRule="auto"/>
              <w:ind w:left="618"/>
              <w:contextualSpacing/>
              <w:rPr>
                <w:rFonts w:ascii="Tahoma" w:hAnsi="Tahoma" w:cs="Tahoma"/>
                <w:b/>
                <w:sz w:val="16"/>
                <w:szCs w:val="24"/>
              </w:rPr>
            </w:pPr>
            <w:proofErr w:type="spellStart"/>
            <w:r>
              <w:rPr>
                <w:rFonts w:ascii="Tahoma" w:hAnsi="Tahoma" w:cs="Tahoma"/>
                <w:sz w:val="24"/>
                <w:szCs w:val="24"/>
              </w:rPr>
              <w:t>AHB</w:t>
            </w:r>
            <w:proofErr w:type="spellEnd"/>
            <w:r>
              <w:rPr>
                <w:rFonts w:ascii="Tahoma" w:hAnsi="Tahoma" w:cs="Tahoma"/>
                <w:sz w:val="24"/>
                <w:szCs w:val="24"/>
              </w:rPr>
              <w:t xml:space="preserve"> asked if DH had spoken to local Pharmacy about them asking patients to be dispensed by them. DH confirmed he had spoken to Pharmacist and said we want to continue to have a good working relationship and therefore did not appreciate the pharmacy staff trying to poach our dispensing patients.</w:t>
            </w:r>
          </w:p>
          <w:p w:rsidR="006C58A6" w:rsidRPr="006C58A6" w:rsidRDefault="0094598A" w:rsidP="006C58A6">
            <w:pPr>
              <w:numPr>
                <w:ilvl w:val="1"/>
                <w:numId w:val="25"/>
              </w:numPr>
              <w:tabs>
                <w:tab w:val="left" w:pos="567"/>
              </w:tabs>
              <w:spacing w:after="0" w:line="240" w:lineRule="auto"/>
              <w:ind w:left="618"/>
              <w:contextualSpacing/>
              <w:rPr>
                <w:rFonts w:ascii="Tahoma" w:hAnsi="Tahoma" w:cs="Tahoma"/>
                <w:b/>
                <w:sz w:val="16"/>
                <w:szCs w:val="24"/>
              </w:rPr>
            </w:pPr>
            <w:r>
              <w:rPr>
                <w:rFonts w:ascii="Tahoma" w:hAnsi="Tahoma" w:cs="Tahoma"/>
                <w:sz w:val="24"/>
                <w:szCs w:val="24"/>
              </w:rPr>
              <w:t>R</w:t>
            </w:r>
            <w:r w:rsidR="006C58A6">
              <w:rPr>
                <w:rFonts w:ascii="Tahoma" w:hAnsi="Tahoma" w:cs="Tahoma"/>
                <w:sz w:val="24"/>
                <w:szCs w:val="24"/>
              </w:rPr>
              <w:t>eferral Facilitation Service (R</w:t>
            </w:r>
            <w:r>
              <w:rPr>
                <w:rFonts w:ascii="Tahoma" w:hAnsi="Tahoma" w:cs="Tahoma"/>
                <w:sz w:val="24"/>
                <w:szCs w:val="24"/>
              </w:rPr>
              <w:t>FS</w:t>
            </w:r>
            <w:r w:rsidR="006C58A6">
              <w:rPr>
                <w:rFonts w:ascii="Tahoma" w:hAnsi="Tahoma" w:cs="Tahoma"/>
                <w:sz w:val="24"/>
                <w:szCs w:val="24"/>
              </w:rPr>
              <w:t>)</w:t>
            </w:r>
            <w:r w:rsidR="00B95FB6">
              <w:rPr>
                <w:rFonts w:ascii="Tahoma" w:hAnsi="Tahoma" w:cs="Tahoma"/>
                <w:sz w:val="24"/>
                <w:szCs w:val="24"/>
              </w:rPr>
              <w:t xml:space="preserve"> –</w:t>
            </w:r>
            <w:r w:rsidR="006C58A6">
              <w:rPr>
                <w:rFonts w:ascii="Tahoma" w:hAnsi="Tahoma" w:cs="Tahoma"/>
                <w:sz w:val="24"/>
                <w:szCs w:val="24"/>
              </w:rPr>
              <w:t xml:space="preserve"> DH said we have had a couple of issues but have managed to sort them out. RFS were not booking patients in to the requested Boston West Hospital so we had to explain where to find it on </w:t>
            </w:r>
            <w:proofErr w:type="spellStart"/>
            <w:r w:rsidR="006C58A6">
              <w:rPr>
                <w:rFonts w:ascii="Tahoma" w:hAnsi="Tahoma" w:cs="Tahoma"/>
                <w:sz w:val="24"/>
                <w:szCs w:val="24"/>
              </w:rPr>
              <w:t>ERs</w:t>
            </w:r>
            <w:proofErr w:type="spellEnd"/>
            <w:r w:rsidR="006C58A6">
              <w:rPr>
                <w:rFonts w:ascii="Tahoma" w:hAnsi="Tahoma" w:cs="Tahoma"/>
                <w:sz w:val="24"/>
                <w:szCs w:val="24"/>
              </w:rPr>
              <w:t xml:space="preserve"> (Choose and Book).</w:t>
            </w:r>
          </w:p>
          <w:p w:rsidR="0094598A" w:rsidRPr="00687888" w:rsidRDefault="006C58A6" w:rsidP="006C58A6">
            <w:pPr>
              <w:numPr>
                <w:ilvl w:val="1"/>
                <w:numId w:val="25"/>
              </w:numPr>
              <w:tabs>
                <w:tab w:val="left" w:pos="567"/>
              </w:tabs>
              <w:spacing w:after="0" w:line="240" w:lineRule="auto"/>
              <w:ind w:left="618"/>
              <w:contextualSpacing/>
              <w:rPr>
                <w:rFonts w:ascii="Tahoma" w:hAnsi="Tahoma" w:cs="Tahoma"/>
                <w:b/>
                <w:sz w:val="16"/>
                <w:szCs w:val="24"/>
              </w:rPr>
            </w:pPr>
            <w:r>
              <w:rPr>
                <w:rFonts w:ascii="Tahoma" w:hAnsi="Tahoma" w:cs="Tahoma"/>
                <w:sz w:val="24"/>
                <w:szCs w:val="24"/>
              </w:rPr>
              <w:t xml:space="preserve">AB asked if DH had spoken to the staff about how they spoke to patients. DH confirmed he spoke to all the reception staff rather than single out individuals. </w:t>
            </w:r>
          </w:p>
          <w:p w:rsidR="00687888" w:rsidRDefault="00687888" w:rsidP="006C58A6">
            <w:pPr>
              <w:tabs>
                <w:tab w:val="left" w:pos="567"/>
              </w:tabs>
              <w:spacing w:after="0" w:line="240" w:lineRule="auto"/>
              <w:ind w:left="1440"/>
              <w:contextualSpacing/>
              <w:rPr>
                <w:rFonts w:ascii="Tahoma" w:hAnsi="Tahoma" w:cs="Tahoma"/>
                <w:b/>
                <w:sz w:val="16"/>
                <w:szCs w:val="24"/>
              </w:rPr>
            </w:pPr>
          </w:p>
        </w:tc>
        <w:tc>
          <w:tcPr>
            <w:tcW w:w="1134" w:type="dxa"/>
          </w:tcPr>
          <w:p w:rsidR="0094598A" w:rsidRPr="000249ED" w:rsidRDefault="0094598A" w:rsidP="0094598A">
            <w:pPr>
              <w:spacing w:after="0" w:line="240" w:lineRule="auto"/>
              <w:rPr>
                <w:rFonts w:ascii="Arial" w:hAnsi="Arial" w:cs="Arial"/>
                <w:b/>
                <w:sz w:val="24"/>
                <w:szCs w:val="24"/>
              </w:rPr>
            </w:pPr>
          </w:p>
        </w:tc>
      </w:tr>
      <w:tr w:rsidR="0094598A" w:rsidRPr="002A3077" w:rsidTr="004D1BBC">
        <w:trPr>
          <w:trHeight w:val="845"/>
        </w:trPr>
        <w:tc>
          <w:tcPr>
            <w:tcW w:w="658" w:type="dxa"/>
          </w:tcPr>
          <w:p w:rsidR="0094598A" w:rsidRPr="000249ED" w:rsidRDefault="0094598A" w:rsidP="0094598A">
            <w:pPr>
              <w:spacing w:after="0" w:line="240" w:lineRule="auto"/>
              <w:rPr>
                <w:rFonts w:ascii="Arial" w:hAnsi="Arial" w:cs="Arial"/>
                <w:b/>
                <w:sz w:val="24"/>
                <w:szCs w:val="24"/>
              </w:rPr>
            </w:pPr>
            <w:r w:rsidRPr="000249ED">
              <w:rPr>
                <w:rFonts w:ascii="Arial" w:hAnsi="Arial" w:cs="Arial"/>
                <w:b/>
                <w:sz w:val="24"/>
                <w:szCs w:val="24"/>
              </w:rPr>
              <w:t>3.</w:t>
            </w:r>
          </w:p>
        </w:tc>
        <w:tc>
          <w:tcPr>
            <w:tcW w:w="8806" w:type="dxa"/>
            <w:gridSpan w:val="2"/>
          </w:tcPr>
          <w:p w:rsidR="0094598A" w:rsidRDefault="0094598A" w:rsidP="0094598A">
            <w:pPr>
              <w:tabs>
                <w:tab w:val="left" w:pos="567"/>
              </w:tabs>
              <w:ind w:right="-693"/>
              <w:rPr>
                <w:rFonts w:ascii="Tahoma" w:hAnsi="Tahoma" w:cs="Tahoma"/>
                <w:b/>
                <w:sz w:val="24"/>
                <w:szCs w:val="24"/>
              </w:rPr>
            </w:pPr>
            <w:r>
              <w:rPr>
                <w:rFonts w:ascii="Tahoma" w:hAnsi="Tahoma" w:cs="Tahoma"/>
                <w:b/>
                <w:sz w:val="24"/>
                <w:szCs w:val="24"/>
              </w:rPr>
              <w:t>Practice Update</w:t>
            </w:r>
          </w:p>
          <w:p w:rsidR="0094598A" w:rsidRDefault="0094598A" w:rsidP="006C58A6">
            <w:pPr>
              <w:numPr>
                <w:ilvl w:val="0"/>
                <w:numId w:val="25"/>
              </w:numPr>
              <w:tabs>
                <w:tab w:val="left" w:pos="567"/>
              </w:tabs>
              <w:spacing w:after="0" w:line="240" w:lineRule="auto"/>
              <w:ind w:right="34"/>
              <w:contextualSpacing/>
              <w:rPr>
                <w:rFonts w:ascii="Tahoma" w:hAnsi="Tahoma" w:cs="Tahoma"/>
                <w:sz w:val="24"/>
                <w:szCs w:val="24"/>
              </w:rPr>
            </w:pPr>
            <w:r>
              <w:rPr>
                <w:rFonts w:ascii="Tahoma" w:hAnsi="Tahoma" w:cs="Tahoma"/>
                <w:sz w:val="24"/>
                <w:szCs w:val="24"/>
              </w:rPr>
              <w:t>Complaints</w:t>
            </w:r>
            <w:bookmarkStart w:id="0" w:name="DRAFT"/>
            <w:bookmarkEnd w:id="0"/>
          </w:p>
          <w:p w:rsidR="006C58A6" w:rsidRDefault="00B95FB6" w:rsidP="006C58A6">
            <w:pPr>
              <w:numPr>
                <w:ilvl w:val="1"/>
                <w:numId w:val="25"/>
              </w:numPr>
              <w:tabs>
                <w:tab w:val="left" w:pos="567"/>
              </w:tabs>
              <w:spacing w:after="0" w:line="240" w:lineRule="auto"/>
              <w:ind w:right="34"/>
              <w:contextualSpacing/>
              <w:rPr>
                <w:rFonts w:ascii="Tahoma" w:hAnsi="Tahoma" w:cs="Tahoma"/>
                <w:sz w:val="24"/>
                <w:szCs w:val="24"/>
              </w:rPr>
            </w:pPr>
            <w:r>
              <w:rPr>
                <w:rFonts w:ascii="Tahoma" w:hAnsi="Tahoma" w:cs="Tahoma"/>
                <w:sz w:val="24"/>
                <w:szCs w:val="24"/>
              </w:rPr>
              <w:t>P</w:t>
            </w:r>
            <w:r w:rsidR="006C58A6">
              <w:rPr>
                <w:rFonts w:ascii="Tahoma" w:hAnsi="Tahoma" w:cs="Tahoma"/>
                <w:sz w:val="24"/>
                <w:szCs w:val="24"/>
              </w:rPr>
              <w:t xml:space="preserve">atient travelled to Papworth to find the hospital had written to practice to say they were unable to see the child. The </w:t>
            </w:r>
            <w:proofErr w:type="gramStart"/>
            <w:r w:rsidR="006C58A6">
              <w:rPr>
                <w:rFonts w:ascii="Tahoma" w:hAnsi="Tahoma" w:cs="Tahoma"/>
                <w:sz w:val="24"/>
                <w:szCs w:val="24"/>
              </w:rPr>
              <w:t>practice are</w:t>
            </w:r>
            <w:proofErr w:type="gramEnd"/>
            <w:r w:rsidR="006C58A6">
              <w:rPr>
                <w:rFonts w:ascii="Tahoma" w:hAnsi="Tahoma" w:cs="Tahoma"/>
                <w:sz w:val="24"/>
                <w:szCs w:val="24"/>
              </w:rPr>
              <w:t xml:space="preserve"> not informed of hospital appointments so we did not know they were going. The patient has seen CK and has been referred to another hospital.</w:t>
            </w:r>
          </w:p>
          <w:p w:rsidR="00B95FB6" w:rsidRPr="00B95FB6" w:rsidRDefault="006C58A6" w:rsidP="006C58A6">
            <w:pPr>
              <w:numPr>
                <w:ilvl w:val="1"/>
                <w:numId w:val="25"/>
              </w:numPr>
              <w:tabs>
                <w:tab w:val="left" w:pos="567"/>
              </w:tabs>
              <w:spacing w:after="0" w:line="240" w:lineRule="auto"/>
              <w:ind w:right="34"/>
              <w:contextualSpacing/>
              <w:rPr>
                <w:rFonts w:ascii="Tahoma" w:hAnsi="Tahoma" w:cs="Tahoma"/>
                <w:sz w:val="24"/>
                <w:szCs w:val="24"/>
              </w:rPr>
            </w:pPr>
            <w:r>
              <w:rPr>
                <w:rFonts w:ascii="Tahoma" w:hAnsi="Tahoma" w:cs="Tahoma"/>
                <w:sz w:val="24"/>
                <w:szCs w:val="24"/>
              </w:rPr>
              <w:t xml:space="preserve">Patient was asked to go to </w:t>
            </w:r>
            <w:proofErr w:type="spellStart"/>
            <w:r>
              <w:rPr>
                <w:rFonts w:ascii="Tahoma" w:hAnsi="Tahoma" w:cs="Tahoma"/>
                <w:sz w:val="24"/>
                <w:szCs w:val="24"/>
              </w:rPr>
              <w:t>A&amp;E</w:t>
            </w:r>
            <w:proofErr w:type="spellEnd"/>
            <w:r>
              <w:rPr>
                <w:rFonts w:ascii="Tahoma" w:hAnsi="Tahoma" w:cs="Tahoma"/>
                <w:sz w:val="24"/>
                <w:szCs w:val="24"/>
              </w:rPr>
              <w:t xml:space="preserve"> because she has a 2 month old splinter that has healed over. GP did not want to do it due to the risk of causing more damage. Patient also given a cream that we did not have and the alternative was something she already had on repeat. She also complained that she was not told she was seeing a trainee GP.  </w:t>
            </w:r>
            <w:r w:rsidR="00B95FB6">
              <w:rPr>
                <w:rFonts w:ascii="Tahoma" w:hAnsi="Tahoma" w:cs="Tahoma"/>
                <w:sz w:val="24"/>
                <w:szCs w:val="24"/>
              </w:rPr>
              <w:t xml:space="preserve"> </w:t>
            </w:r>
          </w:p>
          <w:p w:rsidR="00B95FB6" w:rsidRDefault="006C58A6" w:rsidP="006C58A6">
            <w:pPr>
              <w:numPr>
                <w:ilvl w:val="1"/>
                <w:numId w:val="25"/>
              </w:numPr>
              <w:tabs>
                <w:tab w:val="left" w:pos="567"/>
              </w:tabs>
              <w:spacing w:after="0" w:line="240" w:lineRule="auto"/>
              <w:ind w:right="34"/>
              <w:contextualSpacing/>
              <w:rPr>
                <w:rFonts w:ascii="Tahoma" w:hAnsi="Tahoma" w:cs="Tahoma"/>
                <w:sz w:val="24"/>
                <w:szCs w:val="24"/>
              </w:rPr>
            </w:pPr>
            <w:r>
              <w:rPr>
                <w:rFonts w:ascii="Tahoma" w:hAnsi="Tahoma" w:cs="Tahoma"/>
                <w:sz w:val="24"/>
                <w:szCs w:val="24"/>
              </w:rPr>
              <w:t xml:space="preserve">A solicitor’s letter has been received asking for copies </w:t>
            </w:r>
            <w:proofErr w:type="gramStart"/>
            <w:r>
              <w:rPr>
                <w:rFonts w:ascii="Tahoma" w:hAnsi="Tahoma" w:cs="Tahoma"/>
                <w:sz w:val="24"/>
                <w:szCs w:val="24"/>
              </w:rPr>
              <w:t>of a patients</w:t>
            </w:r>
            <w:proofErr w:type="gramEnd"/>
            <w:r>
              <w:rPr>
                <w:rFonts w:ascii="Tahoma" w:hAnsi="Tahoma" w:cs="Tahoma"/>
                <w:sz w:val="24"/>
                <w:szCs w:val="24"/>
              </w:rPr>
              <w:t xml:space="preserve"> records so they can see if the practice have been negligent in their clients treatment. This has been sent to the Medical Defence Union.</w:t>
            </w:r>
          </w:p>
          <w:p w:rsidR="006C58A6" w:rsidRDefault="006C58A6" w:rsidP="006C58A6">
            <w:pPr>
              <w:numPr>
                <w:ilvl w:val="1"/>
                <w:numId w:val="25"/>
              </w:numPr>
              <w:tabs>
                <w:tab w:val="left" w:pos="567"/>
              </w:tabs>
              <w:spacing w:after="0" w:line="240" w:lineRule="auto"/>
              <w:ind w:right="34"/>
              <w:contextualSpacing/>
              <w:rPr>
                <w:rFonts w:ascii="Tahoma" w:hAnsi="Tahoma" w:cs="Tahoma"/>
                <w:sz w:val="24"/>
                <w:szCs w:val="24"/>
              </w:rPr>
            </w:pPr>
            <w:r>
              <w:rPr>
                <w:rFonts w:ascii="Tahoma" w:hAnsi="Tahoma" w:cs="Tahoma"/>
                <w:sz w:val="24"/>
                <w:szCs w:val="24"/>
              </w:rPr>
              <w:t>A patient was seen by a private ENT consultant who suggested the patient sees her GP for an urgent MRI. The GP did not do the referral and the patient came in to see another GP. This GP wanted to discuss with the original GP before doing the referral. DH then arranged the 2</w:t>
            </w:r>
            <w:r w:rsidRPr="006C58A6">
              <w:rPr>
                <w:rFonts w:ascii="Tahoma" w:hAnsi="Tahoma" w:cs="Tahoma"/>
                <w:sz w:val="24"/>
                <w:szCs w:val="24"/>
                <w:vertAlign w:val="superscript"/>
              </w:rPr>
              <w:t>nd</w:t>
            </w:r>
            <w:r>
              <w:rPr>
                <w:rFonts w:ascii="Tahoma" w:hAnsi="Tahoma" w:cs="Tahoma"/>
                <w:sz w:val="24"/>
                <w:szCs w:val="24"/>
              </w:rPr>
              <w:t xml:space="preserve"> GP to do the referral as the first GP was off sick. The referral was then faxed on the same day. </w:t>
            </w:r>
          </w:p>
          <w:p w:rsidR="0094598A" w:rsidRDefault="0094598A" w:rsidP="006C58A6">
            <w:pPr>
              <w:numPr>
                <w:ilvl w:val="0"/>
                <w:numId w:val="25"/>
              </w:numPr>
              <w:tabs>
                <w:tab w:val="left" w:pos="567"/>
              </w:tabs>
              <w:spacing w:after="0" w:line="240" w:lineRule="auto"/>
              <w:ind w:right="34"/>
              <w:contextualSpacing/>
              <w:rPr>
                <w:rFonts w:ascii="Tahoma" w:hAnsi="Tahoma" w:cs="Tahoma"/>
                <w:sz w:val="24"/>
                <w:szCs w:val="24"/>
              </w:rPr>
            </w:pPr>
            <w:r>
              <w:rPr>
                <w:rFonts w:ascii="Tahoma" w:hAnsi="Tahoma" w:cs="Tahoma"/>
                <w:sz w:val="24"/>
                <w:szCs w:val="24"/>
              </w:rPr>
              <w:t>Compliments</w:t>
            </w:r>
            <w:r w:rsidR="00B95FB6">
              <w:rPr>
                <w:rFonts w:ascii="Tahoma" w:hAnsi="Tahoma" w:cs="Tahoma"/>
                <w:sz w:val="24"/>
                <w:szCs w:val="24"/>
              </w:rPr>
              <w:t xml:space="preserve"> – DH</w:t>
            </w:r>
            <w:r w:rsidR="006C58A6">
              <w:rPr>
                <w:rFonts w:ascii="Tahoma" w:hAnsi="Tahoma" w:cs="Tahoma"/>
                <w:sz w:val="24"/>
                <w:szCs w:val="24"/>
              </w:rPr>
              <w:t xml:space="preserve"> has </w:t>
            </w:r>
            <w:proofErr w:type="spellStart"/>
            <w:r w:rsidR="006C58A6">
              <w:rPr>
                <w:rFonts w:ascii="Tahoma" w:hAnsi="Tahoma" w:cs="Tahoma"/>
                <w:sz w:val="24"/>
                <w:szCs w:val="24"/>
              </w:rPr>
              <w:t>recived</w:t>
            </w:r>
            <w:proofErr w:type="spellEnd"/>
            <w:r w:rsidR="006C58A6">
              <w:rPr>
                <w:rFonts w:ascii="Tahoma" w:hAnsi="Tahoma" w:cs="Tahoma"/>
                <w:sz w:val="24"/>
                <w:szCs w:val="24"/>
              </w:rPr>
              <w:t xml:space="preserve"> a notification that a patient thanked the staff for the help </w:t>
            </w:r>
            <w:proofErr w:type="spellStart"/>
            <w:r w:rsidR="006C58A6">
              <w:rPr>
                <w:rFonts w:ascii="Tahoma" w:hAnsi="Tahoma" w:cs="Tahoma"/>
                <w:sz w:val="24"/>
                <w:szCs w:val="24"/>
              </w:rPr>
              <w:t>andsupport</w:t>
            </w:r>
            <w:proofErr w:type="spellEnd"/>
            <w:r w:rsidR="006C58A6">
              <w:rPr>
                <w:rFonts w:ascii="Tahoma" w:hAnsi="Tahoma" w:cs="Tahoma"/>
                <w:sz w:val="24"/>
                <w:szCs w:val="24"/>
              </w:rPr>
              <w:t xml:space="preserve"> they had given to her and her husband.</w:t>
            </w:r>
            <w:r w:rsidR="00B95FB6">
              <w:rPr>
                <w:rFonts w:ascii="Tahoma" w:hAnsi="Tahoma" w:cs="Tahoma"/>
                <w:sz w:val="24"/>
                <w:szCs w:val="24"/>
              </w:rPr>
              <w:t xml:space="preserve"> </w:t>
            </w:r>
          </w:p>
          <w:p w:rsidR="0094598A" w:rsidRPr="001673C9" w:rsidRDefault="0094598A" w:rsidP="006C58A6">
            <w:pPr>
              <w:numPr>
                <w:ilvl w:val="0"/>
                <w:numId w:val="25"/>
              </w:numPr>
              <w:tabs>
                <w:tab w:val="left" w:pos="567"/>
              </w:tabs>
              <w:spacing w:after="0" w:line="240" w:lineRule="auto"/>
              <w:ind w:right="34"/>
              <w:contextualSpacing/>
              <w:rPr>
                <w:rFonts w:ascii="Tahoma" w:hAnsi="Tahoma" w:cs="Tahoma"/>
                <w:sz w:val="24"/>
                <w:szCs w:val="24"/>
              </w:rPr>
            </w:pPr>
            <w:r>
              <w:rPr>
                <w:rFonts w:ascii="Tahoma" w:hAnsi="Tahoma" w:cs="Tahoma"/>
                <w:sz w:val="24"/>
                <w:szCs w:val="24"/>
              </w:rPr>
              <w:t>Suggestions</w:t>
            </w:r>
            <w:r w:rsidR="00B95FB6">
              <w:rPr>
                <w:rFonts w:ascii="Tahoma" w:hAnsi="Tahoma" w:cs="Tahoma"/>
                <w:sz w:val="24"/>
                <w:szCs w:val="24"/>
              </w:rPr>
              <w:t xml:space="preserve"> </w:t>
            </w:r>
            <w:r w:rsidR="001673C9">
              <w:rPr>
                <w:rFonts w:ascii="Tahoma" w:hAnsi="Tahoma" w:cs="Tahoma"/>
                <w:sz w:val="24"/>
                <w:szCs w:val="24"/>
              </w:rPr>
              <w:t>–</w:t>
            </w:r>
            <w:r w:rsidR="00B95FB6" w:rsidRPr="001673C9">
              <w:rPr>
                <w:rFonts w:ascii="Tahoma" w:hAnsi="Tahoma" w:cs="Tahoma"/>
                <w:sz w:val="24"/>
                <w:szCs w:val="24"/>
              </w:rPr>
              <w:t xml:space="preserve"> Nil</w:t>
            </w:r>
          </w:p>
          <w:p w:rsidR="00B95FB6" w:rsidRDefault="0094598A" w:rsidP="006C58A6">
            <w:pPr>
              <w:numPr>
                <w:ilvl w:val="0"/>
                <w:numId w:val="25"/>
              </w:numPr>
              <w:tabs>
                <w:tab w:val="left" w:pos="567"/>
              </w:tabs>
              <w:spacing w:after="0" w:line="240" w:lineRule="auto"/>
              <w:ind w:right="34"/>
              <w:contextualSpacing/>
              <w:rPr>
                <w:rFonts w:ascii="Tahoma" w:hAnsi="Tahoma" w:cs="Tahoma"/>
                <w:sz w:val="24"/>
                <w:szCs w:val="24"/>
              </w:rPr>
            </w:pPr>
            <w:r>
              <w:rPr>
                <w:rFonts w:ascii="Tahoma" w:hAnsi="Tahoma" w:cs="Tahoma"/>
                <w:sz w:val="24"/>
                <w:szCs w:val="24"/>
              </w:rPr>
              <w:t>Significant Events</w:t>
            </w:r>
          </w:p>
          <w:p w:rsidR="001673C9" w:rsidRDefault="006C58A6" w:rsidP="006C58A6">
            <w:pPr>
              <w:numPr>
                <w:ilvl w:val="1"/>
                <w:numId w:val="25"/>
              </w:numPr>
              <w:tabs>
                <w:tab w:val="left" w:pos="567"/>
              </w:tabs>
              <w:spacing w:after="0" w:line="240" w:lineRule="auto"/>
              <w:ind w:right="34"/>
              <w:contextualSpacing/>
              <w:rPr>
                <w:rFonts w:ascii="Tahoma" w:hAnsi="Tahoma" w:cs="Tahoma"/>
                <w:sz w:val="24"/>
                <w:szCs w:val="24"/>
              </w:rPr>
            </w:pPr>
            <w:r>
              <w:rPr>
                <w:rFonts w:ascii="Tahoma" w:hAnsi="Tahoma" w:cs="Tahoma"/>
                <w:sz w:val="24"/>
                <w:szCs w:val="24"/>
              </w:rPr>
              <w:t>Boston Primary Care Hub – Patient seen but not referred so had to come in to practice to see one of our GP’s to be referred.</w:t>
            </w:r>
          </w:p>
          <w:p w:rsidR="006C58A6" w:rsidRDefault="006C58A6" w:rsidP="006C58A6">
            <w:pPr>
              <w:numPr>
                <w:ilvl w:val="1"/>
                <w:numId w:val="25"/>
              </w:numPr>
              <w:tabs>
                <w:tab w:val="left" w:pos="567"/>
              </w:tabs>
              <w:spacing w:after="0" w:line="240" w:lineRule="auto"/>
              <w:ind w:right="34"/>
              <w:contextualSpacing/>
              <w:rPr>
                <w:rFonts w:ascii="Tahoma" w:hAnsi="Tahoma" w:cs="Tahoma"/>
                <w:sz w:val="24"/>
                <w:szCs w:val="24"/>
              </w:rPr>
            </w:pPr>
            <w:r>
              <w:rPr>
                <w:rFonts w:ascii="Tahoma" w:hAnsi="Tahoma" w:cs="Tahoma"/>
                <w:sz w:val="24"/>
                <w:szCs w:val="24"/>
              </w:rPr>
              <w:t xml:space="preserve">70 year old Patient given under 65 year flu vaccine by pharmacy. Practice had to speak to Public Health and gave the patient the correct vaccination. </w:t>
            </w:r>
          </w:p>
          <w:p w:rsidR="001673C9" w:rsidRPr="006C58A6" w:rsidRDefault="0094598A" w:rsidP="006C58A6">
            <w:pPr>
              <w:pStyle w:val="ListParagraph"/>
              <w:numPr>
                <w:ilvl w:val="0"/>
                <w:numId w:val="28"/>
              </w:numPr>
              <w:tabs>
                <w:tab w:val="left" w:pos="567"/>
              </w:tabs>
              <w:spacing w:after="0" w:line="240" w:lineRule="auto"/>
              <w:ind w:right="-693"/>
              <w:rPr>
                <w:rFonts w:ascii="Tahoma" w:hAnsi="Tahoma" w:cs="Tahoma"/>
                <w:sz w:val="24"/>
                <w:szCs w:val="24"/>
              </w:rPr>
            </w:pPr>
            <w:r w:rsidRPr="006C58A6">
              <w:rPr>
                <w:rFonts w:ascii="Tahoma" w:hAnsi="Tahoma" w:cs="Tahoma"/>
                <w:sz w:val="24"/>
                <w:szCs w:val="24"/>
              </w:rPr>
              <w:t>Staff Changes</w:t>
            </w:r>
          </w:p>
          <w:p w:rsidR="00B95FB6" w:rsidRPr="001673C9" w:rsidRDefault="001673C9" w:rsidP="001673C9">
            <w:pPr>
              <w:numPr>
                <w:ilvl w:val="1"/>
                <w:numId w:val="25"/>
              </w:numPr>
              <w:tabs>
                <w:tab w:val="left" w:pos="567"/>
              </w:tabs>
              <w:spacing w:after="0" w:line="240" w:lineRule="auto"/>
              <w:ind w:right="-693"/>
              <w:contextualSpacing/>
              <w:rPr>
                <w:rFonts w:ascii="Tahoma" w:hAnsi="Tahoma" w:cs="Tahoma"/>
                <w:sz w:val="24"/>
                <w:szCs w:val="24"/>
              </w:rPr>
            </w:pPr>
            <w:r>
              <w:rPr>
                <w:rFonts w:ascii="Tahoma" w:hAnsi="Tahoma" w:cs="Tahoma"/>
                <w:sz w:val="24"/>
                <w:szCs w:val="24"/>
              </w:rPr>
              <w:t>23</w:t>
            </w:r>
            <w:r w:rsidRPr="001673C9">
              <w:rPr>
                <w:rFonts w:ascii="Tahoma" w:hAnsi="Tahoma" w:cs="Tahoma"/>
                <w:sz w:val="24"/>
                <w:szCs w:val="24"/>
                <w:vertAlign w:val="superscript"/>
              </w:rPr>
              <w:t>rd</w:t>
            </w:r>
            <w:r>
              <w:rPr>
                <w:rFonts w:ascii="Tahoma" w:hAnsi="Tahoma" w:cs="Tahoma"/>
                <w:sz w:val="24"/>
                <w:szCs w:val="24"/>
              </w:rPr>
              <w:t xml:space="preserve"> Jan 19 – Sarah Baxter resigned – due to finish end of Feb 19.</w:t>
            </w:r>
          </w:p>
          <w:p w:rsidR="0094598A" w:rsidRDefault="0094598A" w:rsidP="0094598A">
            <w:pPr>
              <w:tabs>
                <w:tab w:val="left" w:pos="567"/>
              </w:tabs>
              <w:ind w:left="720" w:right="-693"/>
              <w:contextualSpacing/>
              <w:rPr>
                <w:rFonts w:ascii="Tahoma" w:hAnsi="Tahoma" w:cs="Tahoma"/>
                <w:sz w:val="16"/>
                <w:szCs w:val="24"/>
              </w:rPr>
            </w:pPr>
          </w:p>
        </w:tc>
        <w:tc>
          <w:tcPr>
            <w:tcW w:w="1134" w:type="dxa"/>
          </w:tcPr>
          <w:p w:rsidR="0094598A" w:rsidRPr="000249ED" w:rsidRDefault="0094598A" w:rsidP="0094598A">
            <w:pPr>
              <w:spacing w:after="0" w:line="240" w:lineRule="auto"/>
              <w:rPr>
                <w:rFonts w:ascii="Arial" w:hAnsi="Arial" w:cs="Arial"/>
                <w:b/>
                <w:sz w:val="24"/>
                <w:szCs w:val="24"/>
              </w:rPr>
            </w:pPr>
          </w:p>
        </w:tc>
      </w:tr>
      <w:tr w:rsidR="0094598A" w:rsidRPr="002A3077" w:rsidTr="004D1BBC">
        <w:tc>
          <w:tcPr>
            <w:tcW w:w="658" w:type="dxa"/>
          </w:tcPr>
          <w:p w:rsidR="0094598A" w:rsidRPr="000249ED" w:rsidRDefault="0094598A" w:rsidP="0094598A">
            <w:pPr>
              <w:spacing w:after="0" w:line="240" w:lineRule="auto"/>
              <w:rPr>
                <w:rFonts w:ascii="Arial" w:hAnsi="Arial" w:cs="Arial"/>
                <w:b/>
                <w:sz w:val="24"/>
                <w:szCs w:val="24"/>
              </w:rPr>
            </w:pPr>
            <w:r w:rsidRPr="000249ED">
              <w:rPr>
                <w:rFonts w:ascii="Arial" w:hAnsi="Arial" w:cs="Arial"/>
                <w:b/>
                <w:sz w:val="24"/>
                <w:szCs w:val="24"/>
              </w:rPr>
              <w:t>4.</w:t>
            </w:r>
          </w:p>
        </w:tc>
        <w:tc>
          <w:tcPr>
            <w:tcW w:w="8806" w:type="dxa"/>
            <w:gridSpan w:val="2"/>
          </w:tcPr>
          <w:p w:rsidR="0094598A" w:rsidRDefault="0094598A" w:rsidP="006C58A6">
            <w:pPr>
              <w:tabs>
                <w:tab w:val="left" w:pos="567"/>
              </w:tabs>
              <w:spacing w:after="0" w:line="240" w:lineRule="auto"/>
              <w:ind w:right="34"/>
              <w:rPr>
                <w:rFonts w:ascii="Tahoma" w:hAnsi="Tahoma" w:cs="Tahoma"/>
                <w:b/>
                <w:sz w:val="24"/>
                <w:szCs w:val="24"/>
              </w:rPr>
            </w:pPr>
            <w:r>
              <w:rPr>
                <w:rFonts w:ascii="Tahoma" w:hAnsi="Tahoma" w:cs="Tahoma"/>
                <w:b/>
                <w:sz w:val="24"/>
                <w:szCs w:val="24"/>
              </w:rPr>
              <w:t>Update on Fundraising Activities</w:t>
            </w:r>
          </w:p>
          <w:p w:rsidR="0094598A" w:rsidRDefault="0094598A" w:rsidP="006C58A6">
            <w:pPr>
              <w:numPr>
                <w:ilvl w:val="0"/>
                <w:numId w:val="25"/>
              </w:numPr>
              <w:tabs>
                <w:tab w:val="left" w:pos="567"/>
              </w:tabs>
              <w:spacing w:after="0" w:line="240" w:lineRule="auto"/>
              <w:ind w:right="34"/>
              <w:contextualSpacing/>
              <w:rPr>
                <w:rFonts w:ascii="Tahoma" w:hAnsi="Tahoma" w:cs="Tahoma"/>
                <w:sz w:val="24"/>
                <w:szCs w:val="24"/>
              </w:rPr>
            </w:pPr>
            <w:r w:rsidRPr="001673C9">
              <w:rPr>
                <w:rFonts w:ascii="Tahoma" w:hAnsi="Tahoma" w:cs="Tahoma"/>
                <w:sz w:val="24"/>
                <w:szCs w:val="24"/>
              </w:rPr>
              <w:t>Current funds available</w:t>
            </w:r>
            <w:r w:rsidR="00B95FB6" w:rsidRPr="001673C9">
              <w:rPr>
                <w:rFonts w:ascii="Tahoma" w:hAnsi="Tahoma" w:cs="Tahoma"/>
                <w:sz w:val="24"/>
                <w:szCs w:val="24"/>
              </w:rPr>
              <w:t xml:space="preserve"> – see </w:t>
            </w:r>
            <w:r w:rsidR="006C58A6">
              <w:rPr>
                <w:rFonts w:ascii="Tahoma" w:hAnsi="Tahoma" w:cs="Tahoma"/>
                <w:sz w:val="24"/>
                <w:szCs w:val="24"/>
              </w:rPr>
              <w:t>annex A to these minutes</w:t>
            </w:r>
            <w:r w:rsidR="00B95FB6" w:rsidRPr="001673C9">
              <w:rPr>
                <w:rFonts w:ascii="Tahoma" w:hAnsi="Tahoma" w:cs="Tahoma"/>
                <w:sz w:val="24"/>
                <w:szCs w:val="24"/>
              </w:rPr>
              <w:t>.</w:t>
            </w:r>
          </w:p>
          <w:p w:rsidR="0094598A" w:rsidRDefault="006C58A6" w:rsidP="006C58A6">
            <w:pPr>
              <w:numPr>
                <w:ilvl w:val="0"/>
                <w:numId w:val="25"/>
              </w:numPr>
              <w:tabs>
                <w:tab w:val="left" w:pos="567"/>
              </w:tabs>
              <w:spacing w:after="0" w:line="240" w:lineRule="auto"/>
              <w:ind w:left="618" w:right="34" w:hanging="258"/>
              <w:contextualSpacing/>
              <w:rPr>
                <w:rFonts w:ascii="Tahoma" w:hAnsi="Tahoma" w:cs="Tahoma"/>
                <w:sz w:val="24"/>
                <w:szCs w:val="24"/>
              </w:rPr>
            </w:pPr>
            <w:r>
              <w:rPr>
                <w:rFonts w:ascii="Tahoma" w:hAnsi="Tahoma" w:cs="Tahoma"/>
                <w:sz w:val="24"/>
                <w:szCs w:val="24"/>
              </w:rPr>
              <w:t>JP asked if there was anything that the surgery would like the forum to use the funds for. DH said that the book shelves were not big enough and when we get the practice refurbishment he would like some proper book shelves. It was agreed this would be a good idea. DH to get costs.</w:t>
            </w:r>
          </w:p>
          <w:p w:rsidR="006C58A6" w:rsidRDefault="006C58A6" w:rsidP="006C58A6">
            <w:pPr>
              <w:numPr>
                <w:ilvl w:val="0"/>
                <w:numId w:val="25"/>
              </w:numPr>
              <w:tabs>
                <w:tab w:val="left" w:pos="567"/>
              </w:tabs>
              <w:spacing w:after="0" w:line="240" w:lineRule="auto"/>
              <w:ind w:left="618" w:right="34" w:hanging="283"/>
              <w:contextualSpacing/>
              <w:rPr>
                <w:rFonts w:ascii="Tahoma" w:hAnsi="Tahoma" w:cs="Tahoma"/>
                <w:sz w:val="24"/>
                <w:szCs w:val="24"/>
              </w:rPr>
            </w:pPr>
            <w:r>
              <w:rPr>
                <w:rFonts w:ascii="Tahoma" w:hAnsi="Tahoma" w:cs="Tahoma"/>
                <w:sz w:val="24"/>
                <w:szCs w:val="24"/>
              </w:rPr>
              <w:t xml:space="preserve">AB asked if DH could approach Suzanne Baxter to see if she would make </w:t>
            </w:r>
            <w:bookmarkStart w:id="1" w:name="_GoBack"/>
            <w:bookmarkEnd w:id="1"/>
            <w:r>
              <w:rPr>
                <w:rFonts w:ascii="Tahoma" w:hAnsi="Tahoma" w:cs="Tahoma"/>
                <w:sz w:val="24"/>
                <w:szCs w:val="24"/>
              </w:rPr>
              <w:t>an Easter hamper. DH agreed.</w:t>
            </w:r>
          </w:p>
          <w:p w:rsidR="006C58A6" w:rsidRDefault="006C58A6" w:rsidP="006C58A6">
            <w:pPr>
              <w:numPr>
                <w:ilvl w:val="0"/>
                <w:numId w:val="25"/>
              </w:numPr>
              <w:tabs>
                <w:tab w:val="left" w:pos="567"/>
              </w:tabs>
              <w:spacing w:after="0" w:line="240" w:lineRule="auto"/>
              <w:ind w:left="618" w:right="34" w:hanging="283"/>
              <w:contextualSpacing/>
              <w:rPr>
                <w:rFonts w:ascii="Tahoma" w:hAnsi="Tahoma" w:cs="Tahoma"/>
                <w:sz w:val="24"/>
                <w:szCs w:val="24"/>
              </w:rPr>
            </w:pPr>
            <w:r>
              <w:rPr>
                <w:rFonts w:ascii="Tahoma" w:hAnsi="Tahoma" w:cs="Tahoma"/>
                <w:sz w:val="24"/>
                <w:szCs w:val="24"/>
              </w:rPr>
              <w:t>MD said she has a £10 gift voucher that could be put in the hamper. AB thanked MD for her generosity. The voucher was given to DH for safekeeping.</w:t>
            </w:r>
          </w:p>
          <w:p w:rsidR="006C58A6" w:rsidRPr="006C58A6" w:rsidRDefault="006C58A6" w:rsidP="006C58A6">
            <w:pPr>
              <w:tabs>
                <w:tab w:val="left" w:pos="567"/>
              </w:tabs>
              <w:spacing w:after="0" w:line="240" w:lineRule="auto"/>
              <w:ind w:right="34"/>
              <w:contextualSpacing/>
              <w:rPr>
                <w:rFonts w:ascii="Tahoma" w:hAnsi="Tahoma" w:cs="Tahoma"/>
                <w:sz w:val="24"/>
                <w:szCs w:val="24"/>
              </w:rPr>
            </w:pPr>
          </w:p>
        </w:tc>
        <w:tc>
          <w:tcPr>
            <w:tcW w:w="1134" w:type="dxa"/>
          </w:tcPr>
          <w:p w:rsidR="0094598A" w:rsidRDefault="0094598A" w:rsidP="0094598A">
            <w:pPr>
              <w:spacing w:after="0" w:line="240" w:lineRule="auto"/>
              <w:rPr>
                <w:rFonts w:ascii="Arial" w:hAnsi="Arial" w:cs="Arial"/>
                <w:b/>
                <w:sz w:val="24"/>
                <w:szCs w:val="24"/>
              </w:rPr>
            </w:pPr>
          </w:p>
          <w:p w:rsidR="006C58A6" w:rsidRDefault="006C58A6" w:rsidP="0094598A">
            <w:pPr>
              <w:spacing w:after="0" w:line="240" w:lineRule="auto"/>
              <w:rPr>
                <w:rFonts w:ascii="Arial" w:hAnsi="Arial" w:cs="Arial"/>
                <w:b/>
                <w:sz w:val="24"/>
                <w:szCs w:val="24"/>
              </w:rPr>
            </w:pPr>
          </w:p>
          <w:p w:rsidR="006C58A6" w:rsidRDefault="006C58A6" w:rsidP="0094598A">
            <w:pPr>
              <w:spacing w:after="0" w:line="240" w:lineRule="auto"/>
              <w:rPr>
                <w:rFonts w:ascii="Arial" w:hAnsi="Arial" w:cs="Arial"/>
                <w:b/>
                <w:sz w:val="24"/>
                <w:szCs w:val="24"/>
              </w:rPr>
            </w:pPr>
          </w:p>
          <w:p w:rsidR="006C58A6" w:rsidRDefault="006C58A6" w:rsidP="0094598A">
            <w:pPr>
              <w:spacing w:after="0" w:line="240" w:lineRule="auto"/>
              <w:rPr>
                <w:rFonts w:ascii="Arial" w:hAnsi="Arial" w:cs="Arial"/>
                <w:b/>
                <w:sz w:val="24"/>
                <w:szCs w:val="24"/>
              </w:rPr>
            </w:pPr>
          </w:p>
          <w:p w:rsidR="006C58A6" w:rsidRDefault="006C58A6" w:rsidP="0094598A">
            <w:pPr>
              <w:spacing w:after="0" w:line="240" w:lineRule="auto"/>
              <w:rPr>
                <w:rFonts w:ascii="Arial" w:hAnsi="Arial" w:cs="Arial"/>
                <w:b/>
                <w:sz w:val="24"/>
                <w:szCs w:val="24"/>
              </w:rPr>
            </w:pPr>
          </w:p>
          <w:p w:rsidR="006C58A6" w:rsidRDefault="006C58A6" w:rsidP="0094598A">
            <w:pPr>
              <w:spacing w:after="0" w:line="240" w:lineRule="auto"/>
              <w:rPr>
                <w:rFonts w:ascii="Arial" w:hAnsi="Arial" w:cs="Arial"/>
                <w:b/>
                <w:sz w:val="24"/>
                <w:szCs w:val="24"/>
              </w:rPr>
            </w:pPr>
            <w:r>
              <w:rPr>
                <w:rFonts w:ascii="Arial" w:hAnsi="Arial" w:cs="Arial"/>
                <w:b/>
                <w:sz w:val="24"/>
                <w:szCs w:val="24"/>
              </w:rPr>
              <w:t>DH</w:t>
            </w:r>
          </w:p>
          <w:p w:rsidR="006C58A6" w:rsidRDefault="006C58A6" w:rsidP="0094598A">
            <w:pPr>
              <w:spacing w:after="0" w:line="240" w:lineRule="auto"/>
              <w:rPr>
                <w:rFonts w:ascii="Arial" w:hAnsi="Arial" w:cs="Arial"/>
                <w:b/>
                <w:sz w:val="24"/>
                <w:szCs w:val="24"/>
              </w:rPr>
            </w:pPr>
          </w:p>
          <w:p w:rsidR="006C58A6" w:rsidRPr="000249ED" w:rsidRDefault="006C58A6" w:rsidP="0094598A">
            <w:pPr>
              <w:spacing w:after="0" w:line="240" w:lineRule="auto"/>
              <w:rPr>
                <w:rFonts w:ascii="Arial" w:hAnsi="Arial" w:cs="Arial"/>
                <w:b/>
                <w:sz w:val="24"/>
                <w:szCs w:val="24"/>
              </w:rPr>
            </w:pPr>
            <w:r>
              <w:rPr>
                <w:rFonts w:ascii="Arial" w:hAnsi="Arial" w:cs="Arial"/>
                <w:b/>
                <w:sz w:val="24"/>
                <w:szCs w:val="24"/>
              </w:rPr>
              <w:t>DH</w:t>
            </w:r>
          </w:p>
        </w:tc>
      </w:tr>
      <w:tr w:rsidR="0094598A" w:rsidRPr="002A3077" w:rsidTr="004D1BBC">
        <w:tc>
          <w:tcPr>
            <w:tcW w:w="658" w:type="dxa"/>
          </w:tcPr>
          <w:p w:rsidR="0094598A" w:rsidRPr="000249ED" w:rsidRDefault="0094598A" w:rsidP="00B95FB6">
            <w:pPr>
              <w:spacing w:after="0" w:line="240" w:lineRule="auto"/>
              <w:rPr>
                <w:rFonts w:ascii="Arial" w:hAnsi="Arial" w:cs="Arial"/>
                <w:b/>
                <w:sz w:val="24"/>
                <w:szCs w:val="24"/>
              </w:rPr>
            </w:pPr>
            <w:r w:rsidRPr="000249ED">
              <w:rPr>
                <w:rFonts w:ascii="Arial" w:hAnsi="Arial" w:cs="Arial"/>
                <w:b/>
                <w:sz w:val="24"/>
                <w:szCs w:val="24"/>
              </w:rPr>
              <w:t>5.</w:t>
            </w:r>
          </w:p>
        </w:tc>
        <w:tc>
          <w:tcPr>
            <w:tcW w:w="8806" w:type="dxa"/>
            <w:gridSpan w:val="2"/>
          </w:tcPr>
          <w:p w:rsidR="0094598A" w:rsidRDefault="0094598A" w:rsidP="006C58A6">
            <w:pPr>
              <w:tabs>
                <w:tab w:val="left" w:pos="567"/>
              </w:tabs>
              <w:spacing w:after="0" w:line="240" w:lineRule="auto"/>
              <w:ind w:right="34"/>
              <w:rPr>
                <w:rFonts w:ascii="Tahoma" w:hAnsi="Tahoma" w:cs="Tahoma"/>
                <w:b/>
                <w:sz w:val="24"/>
                <w:szCs w:val="24"/>
              </w:rPr>
            </w:pPr>
            <w:proofErr w:type="spellStart"/>
            <w:r>
              <w:rPr>
                <w:rFonts w:ascii="Tahoma" w:hAnsi="Tahoma" w:cs="Tahoma"/>
                <w:b/>
                <w:sz w:val="24"/>
                <w:szCs w:val="24"/>
              </w:rPr>
              <w:t>NAPP</w:t>
            </w:r>
            <w:proofErr w:type="spellEnd"/>
            <w:r>
              <w:rPr>
                <w:rFonts w:ascii="Tahoma" w:hAnsi="Tahoma" w:cs="Tahoma"/>
                <w:b/>
                <w:sz w:val="24"/>
                <w:szCs w:val="24"/>
              </w:rPr>
              <w:t xml:space="preserve"> Newsletters</w:t>
            </w:r>
          </w:p>
          <w:p w:rsidR="00B95FB6" w:rsidRDefault="00B95FB6" w:rsidP="006C58A6">
            <w:pPr>
              <w:tabs>
                <w:tab w:val="left" w:pos="567"/>
              </w:tabs>
              <w:spacing w:after="0" w:line="240" w:lineRule="auto"/>
              <w:ind w:right="34"/>
              <w:rPr>
                <w:rFonts w:ascii="Tahoma" w:hAnsi="Tahoma" w:cs="Tahoma"/>
                <w:sz w:val="24"/>
                <w:szCs w:val="24"/>
              </w:rPr>
            </w:pPr>
            <w:r w:rsidRPr="00B95FB6">
              <w:rPr>
                <w:rFonts w:ascii="Tahoma" w:hAnsi="Tahoma" w:cs="Tahoma"/>
                <w:sz w:val="24"/>
                <w:szCs w:val="24"/>
              </w:rPr>
              <w:t xml:space="preserve">DH gave out </w:t>
            </w:r>
            <w:r w:rsidR="001673C9">
              <w:rPr>
                <w:rFonts w:ascii="Tahoma" w:hAnsi="Tahoma" w:cs="Tahoma"/>
                <w:sz w:val="24"/>
                <w:szCs w:val="24"/>
              </w:rPr>
              <w:t>January</w:t>
            </w:r>
            <w:r>
              <w:rPr>
                <w:rFonts w:ascii="Tahoma" w:hAnsi="Tahoma" w:cs="Tahoma"/>
                <w:sz w:val="24"/>
                <w:szCs w:val="24"/>
              </w:rPr>
              <w:t xml:space="preserve"> issue of </w:t>
            </w:r>
            <w:proofErr w:type="spellStart"/>
            <w:r>
              <w:rPr>
                <w:rFonts w:ascii="Tahoma" w:hAnsi="Tahoma" w:cs="Tahoma"/>
                <w:sz w:val="24"/>
                <w:szCs w:val="24"/>
              </w:rPr>
              <w:t>NAPP</w:t>
            </w:r>
            <w:proofErr w:type="spellEnd"/>
            <w:r w:rsidRPr="00B95FB6">
              <w:rPr>
                <w:rFonts w:ascii="Tahoma" w:hAnsi="Tahoma" w:cs="Tahoma"/>
                <w:sz w:val="24"/>
                <w:szCs w:val="24"/>
              </w:rPr>
              <w:t xml:space="preserve"> </w:t>
            </w:r>
          </w:p>
          <w:p w:rsidR="006C58A6" w:rsidRPr="00B95FB6" w:rsidRDefault="006C58A6" w:rsidP="006C58A6">
            <w:pPr>
              <w:tabs>
                <w:tab w:val="left" w:pos="567"/>
              </w:tabs>
              <w:spacing w:after="0" w:line="240" w:lineRule="auto"/>
              <w:ind w:right="34"/>
              <w:rPr>
                <w:rFonts w:ascii="Tahoma" w:hAnsi="Tahoma" w:cs="Tahoma"/>
                <w:sz w:val="24"/>
                <w:szCs w:val="24"/>
              </w:rPr>
            </w:pPr>
            <w:proofErr w:type="spellStart"/>
            <w:r>
              <w:rPr>
                <w:rFonts w:ascii="Tahoma" w:hAnsi="Tahoma" w:cs="Tahoma"/>
                <w:sz w:val="24"/>
                <w:szCs w:val="24"/>
              </w:rPr>
              <w:t>AHB</w:t>
            </w:r>
            <w:proofErr w:type="spellEnd"/>
            <w:r>
              <w:rPr>
                <w:rFonts w:ascii="Tahoma" w:hAnsi="Tahoma" w:cs="Tahoma"/>
                <w:sz w:val="24"/>
                <w:szCs w:val="24"/>
              </w:rPr>
              <w:t xml:space="preserve"> asked if the practice had a member’s login for the website. DH said he has a login but would investigate if the PPG member could have a login.</w:t>
            </w:r>
          </w:p>
          <w:p w:rsidR="0094598A" w:rsidRDefault="0094598A" w:rsidP="006C58A6">
            <w:pPr>
              <w:tabs>
                <w:tab w:val="left" w:pos="567"/>
              </w:tabs>
              <w:spacing w:after="0" w:line="240" w:lineRule="auto"/>
              <w:ind w:left="360" w:right="34"/>
              <w:rPr>
                <w:rFonts w:ascii="Tahoma" w:hAnsi="Tahoma" w:cs="Tahoma"/>
                <w:b/>
                <w:sz w:val="24"/>
                <w:szCs w:val="24"/>
              </w:rPr>
            </w:pPr>
          </w:p>
        </w:tc>
        <w:tc>
          <w:tcPr>
            <w:tcW w:w="1134" w:type="dxa"/>
          </w:tcPr>
          <w:p w:rsidR="0094598A" w:rsidRDefault="0094598A" w:rsidP="00B95FB6">
            <w:pPr>
              <w:tabs>
                <w:tab w:val="left" w:pos="3144"/>
              </w:tabs>
              <w:spacing w:after="0" w:line="240" w:lineRule="auto"/>
              <w:rPr>
                <w:rFonts w:ascii="Arial" w:hAnsi="Arial" w:cs="Arial"/>
                <w:b/>
                <w:sz w:val="24"/>
                <w:szCs w:val="24"/>
              </w:rPr>
            </w:pPr>
          </w:p>
          <w:p w:rsidR="006C58A6" w:rsidRDefault="006C58A6" w:rsidP="00B95FB6">
            <w:pPr>
              <w:tabs>
                <w:tab w:val="left" w:pos="3144"/>
              </w:tabs>
              <w:spacing w:after="0" w:line="240" w:lineRule="auto"/>
              <w:rPr>
                <w:rFonts w:ascii="Arial" w:hAnsi="Arial" w:cs="Arial"/>
                <w:b/>
                <w:sz w:val="24"/>
                <w:szCs w:val="24"/>
              </w:rPr>
            </w:pPr>
          </w:p>
          <w:p w:rsidR="006C58A6" w:rsidRPr="000249ED" w:rsidRDefault="006C58A6" w:rsidP="00B95FB6">
            <w:pPr>
              <w:tabs>
                <w:tab w:val="left" w:pos="3144"/>
              </w:tabs>
              <w:spacing w:after="0" w:line="240" w:lineRule="auto"/>
              <w:rPr>
                <w:rFonts w:ascii="Arial" w:hAnsi="Arial" w:cs="Arial"/>
                <w:b/>
                <w:sz w:val="24"/>
                <w:szCs w:val="24"/>
              </w:rPr>
            </w:pPr>
            <w:r>
              <w:rPr>
                <w:rFonts w:ascii="Arial" w:hAnsi="Arial" w:cs="Arial"/>
                <w:b/>
                <w:sz w:val="24"/>
                <w:szCs w:val="24"/>
              </w:rPr>
              <w:t>DH</w:t>
            </w:r>
          </w:p>
        </w:tc>
      </w:tr>
      <w:tr w:rsidR="0094598A" w:rsidRPr="002A3077" w:rsidTr="004D1BBC">
        <w:tc>
          <w:tcPr>
            <w:tcW w:w="658" w:type="dxa"/>
          </w:tcPr>
          <w:p w:rsidR="0094598A" w:rsidRPr="000249ED" w:rsidRDefault="0094598A" w:rsidP="00B95FB6">
            <w:pPr>
              <w:spacing w:after="0" w:line="240" w:lineRule="auto"/>
              <w:rPr>
                <w:rFonts w:ascii="Arial" w:hAnsi="Arial" w:cs="Arial"/>
                <w:b/>
                <w:sz w:val="24"/>
                <w:szCs w:val="24"/>
              </w:rPr>
            </w:pPr>
            <w:r w:rsidRPr="000249ED">
              <w:rPr>
                <w:rFonts w:ascii="Arial" w:hAnsi="Arial" w:cs="Arial"/>
                <w:b/>
                <w:sz w:val="24"/>
                <w:szCs w:val="24"/>
              </w:rPr>
              <w:t>6.</w:t>
            </w:r>
          </w:p>
        </w:tc>
        <w:tc>
          <w:tcPr>
            <w:tcW w:w="8806" w:type="dxa"/>
            <w:gridSpan w:val="2"/>
          </w:tcPr>
          <w:p w:rsidR="00B95FB6" w:rsidRPr="006C58A6" w:rsidRDefault="006C58A6" w:rsidP="006C58A6">
            <w:pPr>
              <w:tabs>
                <w:tab w:val="left" w:pos="567"/>
              </w:tabs>
              <w:spacing w:after="0" w:line="240" w:lineRule="auto"/>
              <w:ind w:right="34"/>
              <w:rPr>
                <w:rFonts w:ascii="Tahoma" w:hAnsi="Tahoma" w:cs="Tahoma"/>
                <w:b/>
                <w:sz w:val="24"/>
                <w:szCs w:val="24"/>
              </w:rPr>
            </w:pPr>
            <w:r w:rsidRPr="006C58A6">
              <w:rPr>
                <w:rFonts w:ascii="Tahoma" w:hAnsi="Tahoma" w:cs="Tahoma"/>
                <w:b/>
                <w:sz w:val="24"/>
                <w:szCs w:val="24"/>
              </w:rPr>
              <w:t>Pilgrim Update</w:t>
            </w:r>
          </w:p>
          <w:p w:rsidR="006C58A6" w:rsidRDefault="006C58A6" w:rsidP="006C58A6">
            <w:pPr>
              <w:tabs>
                <w:tab w:val="left" w:pos="567"/>
              </w:tabs>
              <w:spacing w:after="0" w:line="240" w:lineRule="auto"/>
              <w:ind w:right="34"/>
              <w:rPr>
                <w:rFonts w:ascii="Tahoma" w:hAnsi="Tahoma" w:cs="Tahoma"/>
                <w:sz w:val="24"/>
                <w:szCs w:val="24"/>
              </w:rPr>
            </w:pPr>
            <w:r>
              <w:rPr>
                <w:rFonts w:ascii="Tahoma" w:hAnsi="Tahoma" w:cs="Tahoma"/>
                <w:sz w:val="24"/>
                <w:szCs w:val="24"/>
              </w:rPr>
              <w:t>DH said he had been to a CCG meeting and the Pilgrim Hospital clinical Director informed the CCG:</w:t>
            </w:r>
          </w:p>
          <w:p w:rsidR="006C58A6" w:rsidRDefault="006C58A6" w:rsidP="006C58A6">
            <w:pPr>
              <w:tabs>
                <w:tab w:val="left" w:pos="567"/>
              </w:tabs>
              <w:spacing w:after="0" w:line="240" w:lineRule="auto"/>
              <w:ind w:right="34"/>
              <w:rPr>
                <w:rFonts w:ascii="Tahoma" w:hAnsi="Tahoma" w:cs="Tahoma"/>
                <w:sz w:val="24"/>
                <w:szCs w:val="24"/>
              </w:rPr>
            </w:pPr>
            <w:r>
              <w:rPr>
                <w:rFonts w:ascii="Tahoma" w:hAnsi="Tahoma" w:cs="Tahoma"/>
                <w:sz w:val="24"/>
                <w:szCs w:val="24"/>
              </w:rPr>
              <w:t>Paediatrics saw 1300 patient from Oct to Dec 18 – 161 were transferred (16%). Out of these 15 went to specialist centres, 37 to other locations and the rest to Lincoln County. The Royal College of Paediatricians agreed this was acceptable.</w:t>
            </w:r>
          </w:p>
          <w:p w:rsidR="006C58A6" w:rsidRDefault="006C58A6" w:rsidP="006C58A6">
            <w:pPr>
              <w:tabs>
                <w:tab w:val="left" w:pos="567"/>
              </w:tabs>
              <w:spacing w:after="0" w:line="240" w:lineRule="auto"/>
              <w:ind w:right="34"/>
              <w:rPr>
                <w:rFonts w:ascii="Tahoma" w:hAnsi="Tahoma" w:cs="Tahoma"/>
                <w:sz w:val="24"/>
                <w:szCs w:val="24"/>
              </w:rPr>
            </w:pPr>
            <w:r>
              <w:rPr>
                <w:rFonts w:ascii="Tahoma" w:hAnsi="Tahoma" w:cs="Tahoma"/>
                <w:sz w:val="24"/>
                <w:szCs w:val="24"/>
              </w:rPr>
              <w:t>If a patient was expected to spend more than 12 hours on the ward (this is not a rigid time scale) they would probably be transferred.</w:t>
            </w:r>
          </w:p>
          <w:p w:rsidR="006C58A6" w:rsidRDefault="006C58A6" w:rsidP="006C58A6">
            <w:pPr>
              <w:tabs>
                <w:tab w:val="left" w:pos="567"/>
              </w:tabs>
              <w:spacing w:after="0" w:line="240" w:lineRule="auto"/>
              <w:ind w:right="34"/>
              <w:rPr>
                <w:rFonts w:ascii="Tahoma" w:hAnsi="Tahoma" w:cs="Tahoma"/>
                <w:sz w:val="24"/>
                <w:szCs w:val="24"/>
              </w:rPr>
            </w:pPr>
            <w:r>
              <w:rPr>
                <w:rFonts w:ascii="Tahoma" w:hAnsi="Tahoma" w:cs="Tahoma"/>
                <w:sz w:val="24"/>
                <w:szCs w:val="24"/>
              </w:rPr>
              <w:t>Anti-natal saw about 400 patients – 6 were transferred to Lincoln County – all of these were because under 34 weeks.</w:t>
            </w:r>
          </w:p>
          <w:p w:rsidR="006C58A6" w:rsidRDefault="006C58A6" w:rsidP="006C58A6">
            <w:pPr>
              <w:tabs>
                <w:tab w:val="left" w:pos="567"/>
              </w:tabs>
              <w:spacing w:after="0" w:line="240" w:lineRule="auto"/>
              <w:ind w:right="34"/>
              <w:rPr>
                <w:rFonts w:ascii="Tahoma" w:hAnsi="Tahoma" w:cs="Tahoma"/>
                <w:sz w:val="24"/>
                <w:szCs w:val="24"/>
              </w:rPr>
            </w:pPr>
            <w:r>
              <w:rPr>
                <w:rFonts w:ascii="Tahoma" w:hAnsi="Tahoma" w:cs="Tahoma"/>
                <w:sz w:val="24"/>
                <w:szCs w:val="24"/>
              </w:rPr>
              <w:t>The 3</w:t>
            </w:r>
            <w:r w:rsidRPr="006C58A6">
              <w:rPr>
                <w:rFonts w:ascii="Tahoma" w:hAnsi="Tahoma" w:cs="Tahoma"/>
                <w:sz w:val="24"/>
                <w:szCs w:val="24"/>
                <w:vertAlign w:val="superscript"/>
              </w:rPr>
              <w:t>rd</w:t>
            </w:r>
            <w:r>
              <w:rPr>
                <w:rFonts w:ascii="Tahoma" w:hAnsi="Tahoma" w:cs="Tahoma"/>
                <w:sz w:val="24"/>
                <w:szCs w:val="24"/>
              </w:rPr>
              <w:t xml:space="preserve"> Floor has now been cleared and they have 8 frailty beds and 24 short stay beds (72 hours). They are aiming for 40 beds but don’t currently have the staff to provide this.</w:t>
            </w:r>
          </w:p>
          <w:p w:rsidR="006C58A6" w:rsidRDefault="006C58A6" w:rsidP="006C58A6">
            <w:pPr>
              <w:tabs>
                <w:tab w:val="left" w:pos="567"/>
              </w:tabs>
              <w:spacing w:after="0" w:line="240" w:lineRule="auto"/>
              <w:ind w:right="34"/>
              <w:rPr>
                <w:rFonts w:ascii="Tahoma" w:hAnsi="Tahoma" w:cs="Tahoma"/>
                <w:sz w:val="24"/>
                <w:szCs w:val="24"/>
              </w:rPr>
            </w:pPr>
          </w:p>
          <w:p w:rsidR="006C58A6" w:rsidRDefault="006C58A6" w:rsidP="006C58A6">
            <w:pPr>
              <w:tabs>
                <w:tab w:val="left" w:pos="567"/>
              </w:tabs>
              <w:spacing w:after="0" w:line="240" w:lineRule="auto"/>
              <w:ind w:right="34"/>
              <w:rPr>
                <w:rFonts w:ascii="Tahoma" w:hAnsi="Tahoma" w:cs="Tahoma"/>
                <w:sz w:val="24"/>
                <w:szCs w:val="24"/>
              </w:rPr>
            </w:pPr>
            <w:proofErr w:type="spellStart"/>
            <w:r>
              <w:rPr>
                <w:rFonts w:ascii="Tahoma" w:hAnsi="Tahoma" w:cs="Tahoma"/>
                <w:sz w:val="24"/>
                <w:szCs w:val="24"/>
              </w:rPr>
              <w:t>AHB</w:t>
            </w:r>
            <w:proofErr w:type="spellEnd"/>
            <w:r>
              <w:rPr>
                <w:rFonts w:ascii="Tahoma" w:hAnsi="Tahoma" w:cs="Tahoma"/>
                <w:sz w:val="24"/>
                <w:szCs w:val="24"/>
              </w:rPr>
              <w:t xml:space="preserve"> said the latest report in December 18 says that the hospital is not improving.</w:t>
            </w:r>
          </w:p>
          <w:p w:rsidR="006C58A6" w:rsidRPr="006C58A6" w:rsidRDefault="006C58A6" w:rsidP="006C58A6">
            <w:pPr>
              <w:tabs>
                <w:tab w:val="left" w:pos="567"/>
              </w:tabs>
              <w:spacing w:after="0" w:line="240" w:lineRule="auto"/>
              <w:ind w:right="34"/>
              <w:rPr>
                <w:rFonts w:ascii="Tahoma" w:hAnsi="Tahoma" w:cs="Tahoma"/>
                <w:sz w:val="24"/>
                <w:szCs w:val="24"/>
              </w:rPr>
            </w:pPr>
            <w:r>
              <w:rPr>
                <w:rFonts w:ascii="Tahoma" w:hAnsi="Tahoma" w:cs="Tahoma"/>
                <w:sz w:val="24"/>
                <w:szCs w:val="24"/>
              </w:rPr>
              <w:t xml:space="preserve">  </w:t>
            </w:r>
          </w:p>
        </w:tc>
        <w:tc>
          <w:tcPr>
            <w:tcW w:w="1134" w:type="dxa"/>
          </w:tcPr>
          <w:p w:rsidR="0094598A" w:rsidRPr="000249ED" w:rsidRDefault="0094598A" w:rsidP="00B95FB6">
            <w:pPr>
              <w:tabs>
                <w:tab w:val="left" w:pos="3144"/>
              </w:tabs>
              <w:spacing w:after="0" w:line="240" w:lineRule="auto"/>
              <w:rPr>
                <w:rFonts w:ascii="Arial" w:hAnsi="Arial" w:cs="Arial"/>
                <w:b/>
                <w:sz w:val="24"/>
                <w:szCs w:val="24"/>
              </w:rPr>
            </w:pPr>
          </w:p>
          <w:p w:rsidR="0094598A" w:rsidRPr="000249ED" w:rsidRDefault="0094598A" w:rsidP="00B95FB6">
            <w:pPr>
              <w:tabs>
                <w:tab w:val="left" w:pos="3144"/>
              </w:tabs>
              <w:spacing w:after="0" w:line="240" w:lineRule="auto"/>
              <w:rPr>
                <w:rFonts w:ascii="Arial" w:hAnsi="Arial" w:cs="Arial"/>
                <w:b/>
                <w:sz w:val="24"/>
                <w:szCs w:val="24"/>
              </w:rPr>
            </w:pPr>
          </w:p>
        </w:tc>
      </w:tr>
      <w:tr w:rsidR="0094598A" w:rsidRPr="002A3077" w:rsidTr="004D1BBC">
        <w:trPr>
          <w:trHeight w:val="122"/>
        </w:trPr>
        <w:tc>
          <w:tcPr>
            <w:tcW w:w="658" w:type="dxa"/>
          </w:tcPr>
          <w:p w:rsidR="0094598A" w:rsidRPr="000249ED" w:rsidRDefault="0094598A" w:rsidP="00B95FB6">
            <w:pPr>
              <w:spacing w:after="0" w:line="240" w:lineRule="auto"/>
              <w:rPr>
                <w:rFonts w:ascii="Arial" w:hAnsi="Arial" w:cs="Arial"/>
                <w:b/>
                <w:sz w:val="24"/>
                <w:szCs w:val="24"/>
              </w:rPr>
            </w:pPr>
            <w:r w:rsidRPr="000249ED">
              <w:rPr>
                <w:rFonts w:ascii="Arial" w:hAnsi="Arial" w:cs="Arial"/>
                <w:b/>
                <w:sz w:val="24"/>
                <w:szCs w:val="24"/>
              </w:rPr>
              <w:t>7.</w:t>
            </w:r>
          </w:p>
          <w:p w:rsidR="0094598A" w:rsidRPr="000249ED" w:rsidRDefault="0094598A" w:rsidP="00B95FB6">
            <w:pPr>
              <w:spacing w:after="0" w:line="240" w:lineRule="auto"/>
              <w:rPr>
                <w:rFonts w:ascii="Arial" w:hAnsi="Arial" w:cs="Arial"/>
                <w:b/>
                <w:sz w:val="24"/>
                <w:szCs w:val="24"/>
              </w:rPr>
            </w:pPr>
          </w:p>
        </w:tc>
        <w:tc>
          <w:tcPr>
            <w:tcW w:w="8806" w:type="dxa"/>
            <w:gridSpan w:val="2"/>
          </w:tcPr>
          <w:p w:rsidR="00B95FB6" w:rsidRDefault="006C58A6" w:rsidP="006C58A6">
            <w:pPr>
              <w:tabs>
                <w:tab w:val="left" w:pos="567"/>
              </w:tabs>
              <w:spacing w:after="0" w:line="240" w:lineRule="auto"/>
              <w:ind w:right="34"/>
              <w:rPr>
                <w:rFonts w:ascii="Tahoma" w:hAnsi="Tahoma" w:cs="Tahoma"/>
                <w:b/>
                <w:sz w:val="24"/>
                <w:szCs w:val="24"/>
              </w:rPr>
            </w:pPr>
            <w:r w:rsidRPr="006C58A6">
              <w:rPr>
                <w:rFonts w:ascii="Tahoma" w:hAnsi="Tahoma" w:cs="Tahoma"/>
                <w:b/>
                <w:sz w:val="24"/>
                <w:szCs w:val="24"/>
              </w:rPr>
              <w:lastRenderedPageBreak/>
              <w:t>NHS 10 Year Plan</w:t>
            </w:r>
          </w:p>
          <w:p w:rsidR="006C58A6" w:rsidRDefault="006C58A6" w:rsidP="006C58A6">
            <w:pPr>
              <w:tabs>
                <w:tab w:val="left" w:pos="567"/>
              </w:tabs>
              <w:spacing w:after="0" w:line="240" w:lineRule="auto"/>
              <w:ind w:right="34"/>
              <w:rPr>
                <w:rFonts w:ascii="Tahoma" w:hAnsi="Tahoma" w:cs="Tahoma"/>
                <w:sz w:val="24"/>
                <w:szCs w:val="24"/>
              </w:rPr>
            </w:pPr>
            <w:r>
              <w:rPr>
                <w:rFonts w:ascii="Tahoma" w:hAnsi="Tahoma" w:cs="Tahoma"/>
                <w:sz w:val="24"/>
                <w:szCs w:val="24"/>
              </w:rPr>
              <w:t xml:space="preserve">DH said the new plan will change the way in which we are working in primary care. The plan want local practices to work closer together to deliver service. </w:t>
            </w:r>
          </w:p>
          <w:p w:rsidR="006C58A6" w:rsidRDefault="006C58A6" w:rsidP="006C58A6">
            <w:pPr>
              <w:tabs>
                <w:tab w:val="left" w:pos="567"/>
              </w:tabs>
              <w:spacing w:after="0" w:line="240" w:lineRule="auto"/>
              <w:ind w:right="34"/>
              <w:rPr>
                <w:rFonts w:ascii="Tahoma" w:hAnsi="Tahoma" w:cs="Tahoma"/>
                <w:sz w:val="24"/>
                <w:szCs w:val="24"/>
              </w:rPr>
            </w:pPr>
            <w:r>
              <w:rPr>
                <w:rFonts w:ascii="Tahoma" w:hAnsi="Tahoma" w:cs="Tahoma"/>
                <w:sz w:val="24"/>
                <w:szCs w:val="24"/>
              </w:rPr>
              <w:t>They want closer working relationships between the GP’s, Social Services, Community Health Services (District Nurses) and other agencies and voluntary organisations. Swineshead now have an allocated Social worker who will attend out Clinical meetings and we also have the District Nurses, McMillan nurses and Health Visitor attend.</w:t>
            </w:r>
          </w:p>
          <w:p w:rsidR="006C58A6" w:rsidRDefault="006C58A6" w:rsidP="006C58A6">
            <w:pPr>
              <w:tabs>
                <w:tab w:val="left" w:pos="567"/>
              </w:tabs>
              <w:spacing w:after="0" w:line="240" w:lineRule="auto"/>
              <w:ind w:right="34"/>
              <w:rPr>
                <w:rFonts w:ascii="Tahoma" w:hAnsi="Tahoma" w:cs="Tahoma"/>
                <w:sz w:val="24"/>
                <w:szCs w:val="24"/>
              </w:rPr>
            </w:pPr>
            <w:r>
              <w:rPr>
                <w:rFonts w:ascii="Tahoma" w:hAnsi="Tahoma" w:cs="Tahoma"/>
                <w:sz w:val="24"/>
                <w:szCs w:val="24"/>
              </w:rPr>
              <w:t>They want us to expand neighbourhood working – same as above</w:t>
            </w:r>
          </w:p>
          <w:p w:rsidR="006C58A6" w:rsidRDefault="006C58A6" w:rsidP="006C58A6">
            <w:pPr>
              <w:tabs>
                <w:tab w:val="left" w:pos="567"/>
              </w:tabs>
              <w:spacing w:after="0" w:line="240" w:lineRule="auto"/>
              <w:ind w:right="34"/>
              <w:rPr>
                <w:rFonts w:ascii="Tahoma" w:hAnsi="Tahoma" w:cs="Tahoma"/>
                <w:sz w:val="24"/>
                <w:szCs w:val="24"/>
              </w:rPr>
            </w:pPr>
            <w:r>
              <w:rPr>
                <w:rFonts w:ascii="Tahoma" w:hAnsi="Tahoma" w:cs="Tahoma"/>
                <w:sz w:val="24"/>
                <w:szCs w:val="24"/>
              </w:rPr>
              <w:t>They want us to use digital technology more – Online/Video consultations, patient self-monitoring with result sent directly to GP practice, NHS App….</w:t>
            </w:r>
          </w:p>
          <w:p w:rsidR="006C58A6" w:rsidRDefault="006C58A6" w:rsidP="006C58A6">
            <w:pPr>
              <w:tabs>
                <w:tab w:val="left" w:pos="567"/>
              </w:tabs>
              <w:spacing w:after="0" w:line="240" w:lineRule="auto"/>
              <w:ind w:right="34"/>
              <w:rPr>
                <w:rFonts w:ascii="Tahoma" w:hAnsi="Tahoma" w:cs="Tahoma"/>
                <w:sz w:val="24"/>
                <w:szCs w:val="24"/>
              </w:rPr>
            </w:pPr>
            <w:r>
              <w:rPr>
                <w:rFonts w:ascii="Tahoma" w:hAnsi="Tahoma" w:cs="Tahoma"/>
                <w:sz w:val="24"/>
                <w:szCs w:val="24"/>
              </w:rPr>
              <w:t xml:space="preserve">Targeting </w:t>
            </w:r>
            <w:proofErr w:type="gramStart"/>
            <w:r>
              <w:rPr>
                <w:rFonts w:ascii="Tahoma" w:hAnsi="Tahoma" w:cs="Tahoma"/>
                <w:sz w:val="24"/>
                <w:szCs w:val="24"/>
              </w:rPr>
              <w:t>patients</w:t>
            </w:r>
            <w:proofErr w:type="gramEnd"/>
            <w:r>
              <w:rPr>
                <w:rFonts w:ascii="Tahoma" w:hAnsi="Tahoma" w:cs="Tahoma"/>
                <w:sz w:val="24"/>
                <w:szCs w:val="24"/>
              </w:rPr>
              <w:t xml:space="preserve"> who smoke, are obese, patients with severe alcohol issues and patient with gambling addiction.</w:t>
            </w:r>
          </w:p>
          <w:p w:rsidR="006C58A6" w:rsidRDefault="006C58A6" w:rsidP="006C58A6">
            <w:pPr>
              <w:tabs>
                <w:tab w:val="left" w:pos="567"/>
              </w:tabs>
              <w:spacing w:after="0" w:line="240" w:lineRule="auto"/>
              <w:ind w:right="34"/>
              <w:rPr>
                <w:rFonts w:ascii="Tahoma" w:hAnsi="Tahoma" w:cs="Tahoma"/>
                <w:sz w:val="24"/>
                <w:szCs w:val="24"/>
              </w:rPr>
            </w:pPr>
            <w:r>
              <w:rPr>
                <w:rFonts w:ascii="Tahoma" w:hAnsi="Tahoma" w:cs="Tahoma"/>
                <w:sz w:val="24"/>
                <w:szCs w:val="24"/>
              </w:rPr>
              <w:t>Other areas such as Mental Health are also high on the agenda.</w:t>
            </w:r>
          </w:p>
          <w:p w:rsidR="006C58A6" w:rsidRDefault="006C58A6" w:rsidP="006C58A6">
            <w:pPr>
              <w:tabs>
                <w:tab w:val="left" w:pos="567"/>
              </w:tabs>
              <w:spacing w:after="0" w:line="240" w:lineRule="auto"/>
              <w:ind w:right="34"/>
              <w:rPr>
                <w:rFonts w:ascii="Tahoma" w:hAnsi="Tahoma" w:cs="Tahoma"/>
                <w:sz w:val="24"/>
                <w:szCs w:val="24"/>
              </w:rPr>
            </w:pPr>
            <w:r>
              <w:rPr>
                <w:rFonts w:ascii="Tahoma" w:hAnsi="Tahoma" w:cs="Tahoma"/>
                <w:sz w:val="24"/>
                <w:szCs w:val="24"/>
              </w:rPr>
              <w:t>Bowel cancer screening – currently starts at age 60 but will reduce to 50</w:t>
            </w:r>
          </w:p>
          <w:p w:rsidR="006C58A6" w:rsidRDefault="006C58A6" w:rsidP="006C58A6">
            <w:pPr>
              <w:tabs>
                <w:tab w:val="left" w:pos="567"/>
              </w:tabs>
              <w:spacing w:after="0" w:line="240" w:lineRule="auto"/>
              <w:ind w:right="34"/>
              <w:rPr>
                <w:rFonts w:ascii="Tahoma" w:hAnsi="Tahoma" w:cs="Tahoma"/>
                <w:sz w:val="24"/>
                <w:szCs w:val="24"/>
              </w:rPr>
            </w:pPr>
            <w:r>
              <w:rPr>
                <w:rFonts w:ascii="Tahoma" w:hAnsi="Tahoma" w:cs="Tahoma"/>
                <w:sz w:val="24"/>
                <w:szCs w:val="24"/>
              </w:rPr>
              <w:t>Increase in NHS health checks</w:t>
            </w:r>
          </w:p>
          <w:p w:rsidR="006C58A6" w:rsidRDefault="006C58A6" w:rsidP="006C58A6">
            <w:pPr>
              <w:tabs>
                <w:tab w:val="left" w:pos="567"/>
              </w:tabs>
              <w:spacing w:after="0" w:line="240" w:lineRule="auto"/>
              <w:ind w:right="34"/>
              <w:rPr>
                <w:rFonts w:ascii="Tahoma" w:hAnsi="Tahoma" w:cs="Tahoma"/>
                <w:sz w:val="24"/>
                <w:szCs w:val="24"/>
              </w:rPr>
            </w:pPr>
            <w:r>
              <w:rPr>
                <w:rFonts w:ascii="Tahoma" w:hAnsi="Tahoma" w:cs="Tahoma"/>
                <w:sz w:val="24"/>
                <w:szCs w:val="24"/>
              </w:rPr>
              <w:t>Type 1 diabetes – flash glucose monitors</w:t>
            </w:r>
          </w:p>
          <w:p w:rsidR="006C58A6" w:rsidRDefault="006C58A6" w:rsidP="006C58A6">
            <w:pPr>
              <w:tabs>
                <w:tab w:val="left" w:pos="567"/>
              </w:tabs>
              <w:spacing w:after="0" w:line="240" w:lineRule="auto"/>
              <w:ind w:right="34"/>
              <w:rPr>
                <w:rFonts w:ascii="Tahoma" w:hAnsi="Tahoma" w:cs="Tahoma"/>
                <w:sz w:val="24"/>
                <w:szCs w:val="24"/>
              </w:rPr>
            </w:pPr>
            <w:r>
              <w:rPr>
                <w:rFonts w:ascii="Tahoma" w:hAnsi="Tahoma" w:cs="Tahoma"/>
                <w:sz w:val="24"/>
                <w:szCs w:val="24"/>
              </w:rPr>
              <w:t>Digital, digital, digital – everything at the touch of a button – Patient access to their records, online appointments, online prescriptions…..</w:t>
            </w:r>
          </w:p>
          <w:p w:rsidR="006C58A6" w:rsidRDefault="006C58A6" w:rsidP="006C58A6">
            <w:pPr>
              <w:tabs>
                <w:tab w:val="left" w:pos="567"/>
              </w:tabs>
              <w:spacing w:after="0" w:line="240" w:lineRule="auto"/>
              <w:ind w:right="34"/>
              <w:rPr>
                <w:rFonts w:ascii="Tahoma" w:hAnsi="Tahoma" w:cs="Tahoma"/>
                <w:sz w:val="24"/>
                <w:szCs w:val="24"/>
              </w:rPr>
            </w:pPr>
          </w:p>
          <w:p w:rsidR="006C58A6" w:rsidRDefault="006C58A6" w:rsidP="006C58A6">
            <w:pPr>
              <w:tabs>
                <w:tab w:val="left" w:pos="567"/>
              </w:tabs>
              <w:spacing w:after="0" w:line="240" w:lineRule="auto"/>
              <w:ind w:right="34"/>
              <w:rPr>
                <w:rFonts w:ascii="Tahoma" w:hAnsi="Tahoma" w:cs="Tahoma"/>
                <w:sz w:val="24"/>
                <w:szCs w:val="24"/>
              </w:rPr>
            </w:pPr>
            <w:r>
              <w:rPr>
                <w:rFonts w:ascii="Tahoma" w:hAnsi="Tahoma" w:cs="Tahoma"/>
                <w:sz w:val="24"/>
                <w:szCs w:val="24"/>
              </w:rPr>
              <w:t>Some of this we are already doing but we are being encouraged to explain that the NHS is changing and we will be working in a different way to the past.</w:t>
            </w:r>
          </w:p>
          <w:p w:rsidR="006C58A6" w:rsidRDefault="006C58A6" w:rsidP="006C58A6">
            <w:pPr>
              <w:tabs>
                <w:tab w:val="left" w:pos="567"/>
              </w:tabs>
              <w:spacing w:after="0" w:line="240" w:lineRule="auto"/>
              <w:ind w:right="34"/>
              <w:rPr>
                <w:rFonts w:ascii="Tahoma" w:hAnsi="Tahoma" w:cs="Tahoma"/>
                <w:sz w:val="24"/>
                <w:szCs w:val="24"/>
              </w:rPr>
            </w:pPr>
            <w:r>
              <w:rPr>
                <w:rFonts w:ascii="Tahoma" w:hAnsi="Tahoma" w:cs="Tahoma"/>
                <w:sz w:val="24"/>
                <w:szCs w:val="24"/>
              </w:rPr>
              <w:t>We will be expected to work in ‘Networks of practices’ and in ‘Integrated Care Systems’.</w:t>
            </w:r>
          </w:p>
          <w:p w:rsidR="00B95FB6" w:rsidRPr="00B95FB6" w:rsidRDefault="00B95FB6" w:rsidP="006C58A6">
            <w:pPr>
              <w:tabs>
                <w:tab w:val="left" w:pos="567"/>
              </w:tabs>
              <w:spacing w:after="0" w:line="240" w:lineRule="auto"/>
              <w:ind w:right="34"/>
              <w:rPr>
                <w:rFonts w:ascii="Tahoma" w:hAnsi="Tahoma" w:cs="Tahoma"/>
                <w:sz w:val="24"/>
                <w:szCs w:val="24"/>
              </w:rPr>
            </w:pPr>
            <w:r>
              <w:rPr>
                <w:rFonts w:ascii="Tahoma" w:hAnsi="Tahoma" w:cs="Tahoma"/>
                <w:sz w:val="24"/>
                <w:szCs w:val="24"/>
              </w:rPr>
              <w:t xml:space="preserve"> </w:t>
            </w:r>
          </w:p>
        </w:tc>
        <w:tc>
          <w:tcPr>
            <w:tcW w:w="1134" w:type="dxa"/>
          </w:tcPr>
          <w:p w:rsidR="0094598A" w:rsidRPr="000249ED" w:rsidRDefault="0094598A" w:rsidP="00B95FB6">
            <w:pPr>
              <w:spacing w:after="0" w:line="240" w:lineRule="auto"/>
              <w:jc w:val="center"/>
              <w:rPr>
                <w:rFonts w:ascii="Arial" w:hAnsi="Arial" w:cs="Arial"/>
                <w:b/>
                <w:sz w:val="24"/>
                <w:szCs w:val="24"/>
              </w:rPr>
            </w:pPr>
          </w:p>
        </w:tc>
      </w:tr>
      <w:tr w:rsidR="0094598A" w:rsidRPr="002A3077" w:rsidTr="004D1BBC">
        <w:trPr>
          <w:trHeight w:val="122"/>
        </w:trPr>
        <w:tc>
          <w:tcPr>
            <w:tcW w:w="658" w:type="dxa"/>
          </w:tcPr>
          <w:p w:rsidR="0094598A" w:rsidRPr="000249ED" w:rsidRDefault="0094598A" w:rsidP="00B95FB6">
            <w:pPr>
              <w:spacing w:after="0" w:line="240" w:lineRule="auto"/>
              <w:rPr>
                <w:rFonts w:ascii="Arial" w:hAnsi="Arial" w:cs="Arial"/>
                <w:b/>
                <w:sz w:val="24"/>
                <w:szCs w:val="24"/>
              </w:rPr>
            </w:pPr>
            <w:r>
              <w:rPr>
                <w:rFonts w:ascii="Arial" w:hAnsi="Arial" w:cs="Arial"/>
                <w:b/>
                <w:sz w:val="24"/>
                <w:szCs w:val="24"/>
              </w:rPr>
              <w:lastRenderedPageBreak/>
              <w:t>8.</w:t>
            </w:r>
          </w:p>
        </w:tc>
        <w:tc>
          <w:tcPr>
            <w:tcW w:w="8806" w:type="dxa"/>
            <w:gridSpan w:val="2"/>
          </w:tcPr>
          <w:p w:rsidR="00B95FB6" w:rsidRPr="006C58A6" w:rsidRDefault="006C58A6" w:rsidP="006C58A6">
            <w:pPr>
              <w:tabs>
                <w:tab w:val="left" w:pos="567"/>
                <w:tab w:val="left" w:pos="8282"/>
              </w:tabs>
              <w:spacing w:after="0" w:line="240" w:lineRule="auto"/>
              <w:ind w:right="34"/>
              <w:rPr>
                <w:rFonts w:ascii="Tahoma" w:hAnsi="Tahoma" w:cs="Tahoma"/>
                <w:b/>
                <w:sz w:val="24"/>
                <w:szCs w:val="24"/>
              </w:rPr>
            </w:pPr>
            <w:r w:rsidRPr="006C58A6">
              <w:rPr>
                <w:rFonts w:ascii="Tahoma" w:hAnsi="Tahoma" w:cs="Tahoma"/>
                <w:b/>
                <w:sz w:val="24"/>
                <w:szCs w:val="24"/>
              </w:rPr>
              <w:t>Neighbourhood Teams</w:t>
            </w:r>
          </w:p>
          <w:p w:rsidR="006C58A6" w:rsidRDefault="006C58A6" w:rsidP="006C58A6">
            <w:pPr>
              <w:tabs>
                <w:tab w:val="left" w:pos="567"/>
                <w:tab w:val="left" w:pos="8282"/>
              </w:tabs>
              <w:spacing w:after="0" w:line="240" w:lineRule="auto"/>
              <w:ind w:right="34"/>
              <w:rPr>
                <w:rFonts w:ascii="Tahoma" w:hAnsi="Tahoma" w:cs="Tahoma"/>
                <w:sz w:val="24"/>
                <w:szCs w:val="24"/>
              </w:rPr>
            </w:pPr>
            <w:r>
              <w:rPr>
                <w:rFonts w:ascii="Tahoma" w:hAnsi="Tahoma" w:cs="Tahoma"/>
                <w:sz w:val="24"/>
                <w:szCs w:val="24"/>
              </w:rPr>
              <w:t xml:space="preserve">We already work with the Boston Neighbourhood Team (Louise Price and Ben Sandal) and will continue to work with them to enhance the services we provide and introduce new services. Dr Kelly is the Clinical lead for Boston and therefore we have a very good influence on the direction of the local team. </w:t>
            </w:r>
          </w:p>
          <w:p w:rsidR="006C58A6" w:rsidRPr="00B95FB6" w:rsidRDefault="006C58A6" w:rsidP="006C58A6">
            <w:pPr>
              <w:tabs>
                <w:tab w:val="left" w:pos="567"/>
                <w:tab w:val="left" w:pos="8282"/>
              </w:tabs>
              <w:spacing w:after="0" w:line="240" w:lineRule="auto"/>
              <w:ind w:right="34"/>
              <w:rPr>
                <w:rFonts w:ascii="Tahoma" w:hAnsi="Tahoma" w:cs="Tahoma"/>
                <w:sz w:val="24"/>
                <w:szCs w:val="24"/>
              </w:rPr>
            </w:pPr>
          </w:p>
        </w:tc>
        <w:tc>
          <w:tcPr>
            <w:tcW w:w="1134" w:type="dxa"/>
          </w:tcPr>
          <w:p w:rsidR="0094598A" w:rsidRPr="000249ED" w:rsidRDefault="0094598A" w:rsidP="00B95FB6">
            <w:pPr>
              <w:spacing w:after="0" w:line="240" w:lineRule="auto"/>
              <w:jc w:val="center"/>
              <w:rPr>
                <w:rFonts w:ascii="Arial" w:hAnsi="Arial" w:cs="Arial"/>
                <w:b/>
                <w:sz w:val="24"/>
                <w:szCs w:val="24"/>
              </w:rPr>
            </w:pPr>
          </w:p>
        </w:tc>
      </w:tr>
      <w:tr w:rsidR="0094598A" w:rsidRPr="002A3077" w:rsidTr="004D1BBC">
        <w:trPr>
          <w:trHeight w:val="122"/>
        </w:trPr>
        <w:tc>
          <w:tcPr>
            <w:tcW w:w="658" w:type="dxa"/>
          </w:tcPr>
          <w:p w:rsidR="0094598A" w:rsidRDefault="006C58A6" w:rsidP="00B95FB6">
            <w:pPr>
              <w:spacing w:after="0" w:line="240" w:lineRule="auto"/>
              <w:rPr>
                <w:rFonts w:ascii="Arial" w:hAnsi="Arial" w:cs="Arial"/>
                <w:b/>
                <w:sz w:val="24"/>
                <w:szCs w:val="24"/>
              </w:rPr>
            </w:pPr>
            <w:r>
              <w:rPr>
                <w:rFonts w:ascii="Arial" w:hAnsi="Arial" w:cs="Arial"/>
                <w:b/>
                <w:sz w:val="24"/>
                <w:szCs w:val="24"/>
              </w:rPr>
              <w:t>9.</w:t>
            </w:r>
          </w:p>
        </w:tc>
        <w:tc>
          <w:tcPr>
            <w:tcW w:w="8806" w:type="dxa"/>
            <w:gridSpan w:val="2"/>
          </w:tcPr>
          <w:p w:rsidR="0094598A" w:rsidRPr="001673C9" w:rsidRDefault="0094598A" w:rsidP="006C58A6">
            <w:pPr>
              <w:tabs>
                <w:tab w:val="left" w:pos="567"/>
              </w:tabs>
              <w:spacing w:after="0" w:line="240" w:lineRule="auto"/>
              <w:ind w:right="34"/>
              <w:rPr>
                <w:rFonts w:ascii="Arial" w:hAnsi="Arial" w:cs="Arial"/>
                <w:b/>
                <w:sz w:val="24"/>
                <w:szCs w:val="24"/>
              </w:rPr>
            </w:pPr>
            <w:proofErr w:type="spellStart"/>
            <w:r w:rsidRPr="001673C9">
              <w:rPr>
                <w:rFonts w:ascii="Arial" w:hAnsi="Arial" w:cs="Arial"/>
                <w:b/>
                <w:sz w:val="24"/>
                <w:szCs w:val="24"/>
              </w:rPr>
              <w:t>AOB</w:t>
            </w:r>
            <w:proofErr w:type="spellEnd"/>
          </w:p>
          <w:p w:rsidR="006C58A6" w:rsidRDefault="006C58A6" w:rsidP="006C58A6">
            <w:pPr>
              <w:tabs>
                <w:tab w:val="left" w:pos="567"/>
              </w:tabs>
              <w:spacing w:after="0" w:line="240" w:lineRule="auto"/>
              <w:ind w:right="34"/>
              <w:rPr>
                <w:rFonts w:ascii="Arial" w:hAnsi="Arial" w:cs="Arial"/>
                <w:sz w:val="24"/>
                <w:szCs w:val="24"/>
              </w:rPr>
            </w:pPr>
            <w:r>
              <w:rPr>
                <w:rFonts w:ascii="Arial" w:hAnsi="Arial" w:cs="Arial"/>
                <w:sz w:val="24"/>
                <w:szCs w:val="24"/>
              </w:rPr>
              <w:t xml:space="preserve">Brexit –‘No deal’ – </w:t>
            </w:r>
            <w:proofErr w:type="spellStart"/>
            <w:r>
              <w:rPr>
                <w:rFonts w:ascii="Arial" w:hAnsi="Arial" w:cs="Arial"/>
                <w:sz w:val="24"/>
                <w:szCs w:val="24"/>
              </w:rPr>
              <w:t>AHB</w:t>
            </w:r>
            <w:proofErr w:type="spellEnd"/>
            <w:r>
              <w:rPr>
                <w:rFonts w:ascii="Arial" w:hAnsi="Arial" w:cs="Arial"/>
                <w:sz w:val="24"/>
                <w:szCs w:val="24"/>
              </w:rPr>
              <w:t xml:space="preserve"> asked if the practice had been given any further information on how we are going to get important medication. DH said we have not had any further correspondence or guidance. As a practice we will do our best to work with all of our suppliers to ensure we can provide the medication our patients need. </w:t>
            </w:r>
          </w:p>
          <w:p w:rsidR="006C58A6" w:rsidRDefault="006C58A6" w:rsidP="006C58A6">
            <w:pPr>
              <w:tabs>
                <w:tab w:val="left" w:pos="567"/>
              </w:tabs>
              <w:spacing w:after="0" w:line="240" w:lineRule="auto"/>
              <w:ind w:right="34"/>
              <w:rPr>
                <w:rFonts w:ascii="Arial" w:hAnsi="Arial" w:cs="Arial"/>
                <w:sz w:val="24"/>
                <w:szCs w:val="24"/>
              </w:rPr>
            </w:pPr>
          </w:p>
          <w:p w:rsidR="006C58A6" w:rsidRDefault="006C58A6" w:rsidP="006C58A6">
            <w:pPr>
              <w:tabs>
                <w:tab w:val="left" w:pos="567"/>
              </w:tabs>
              <w:spacing w:after="0" w:line="240" w:lineRule="auto"/>
              <w:ind w:right="34"/>
              <w:rPr>
                <w:rFonts w:ascii="Arial" w:hAnsi="Arial" w:cs="Arial"/>
                <w:sz w:val="24"/>
                <w:szCs w:val="24"/>
              </w:rPr>
            </w:pPr>
            <w:proofErr w:type="spellStart"/>
            <w:r>
              <w:rPr>
                <w:rFonts w:ascii="Arial" w:hAnsi="Arial" w:cs="Arial"/>
                <w:sz w:val="24"/>
                <w:szCs w:val="24"/>
              </w:rPr>
              <w:t>AHB</w:t>
            </w:r>
            <w:proofErr w:type="spellEnd"/>
            <w:r>
              <w:rPr>
                <w:rFonts w:ascii="Arial" w:hAnsi="Arial" w:cs="Arial"/>
                <w:sz w:val="24"/>
                <w:szCs w:val="24"/>
              </w:rPr>
              <w:t xml:space="preserve"> asked if we were aware of the ‘Co-funding bill’ that had its second reading in parliament on 25 Jan 19. This will give each person a cap of £10,000 per year and if they went over this they would be expected to pay or have private insurance to cover any more treatment. DH said he was made aware of this by </w:t>
            </w:r>
            <w:proofErr w:type="spellStart"/>
            <w:r>
              <w:rPr>
                <w:rFonts w:ascii="Arial" w:hAnsi="Arial" w:cs="Arial"/>
                <w:sz w:val="24"/>
                <w:szCs w:val="24"/>
              </w:rPr>
              <w:t>AHB</w:t>
            </w:r>
            <w:proofErr w:type="spellEnd"/>
            <w:r>
              <w:rPr>
                <w:rFonts w:ascii="Arial" w:hAnsi="Arial" w:cs="Arial"/>
                <w:sz w:val="24"/>
                <w:szCs w:val="24"/>
              </w:rPr>
              <w:t xml:space="preserve"> previously but said we would have to trust in our MP’s and organisations, such as the BMA, to give the right advice and make the right decision. </w:t>
            </w:r>
          </w:p>
          <w:p w:rsidR="006C58A6" w:rsidRDefault="006C58A6" w:rsidP="006C58A6">
            <w:pPr>
              <w:tabs>
                <w:tab w:val="left" w:pos="567"/>
              </w:tabs>
              <w:spacing w:after="0" w:line="240" w:lineRule="auto"/>
              <w:ind w:right="34"/>
              <w:rPr>
                <w:rFonts w:ascii="Arial" w:hAnsi="Arial" w:cs="Arial"/>
                <w:sz w:val="24"/>
                <w:szCs w:val="24"/>
              </w:rPr>
            </w:pPr>
            <w:r>
              <w:rPr>
                <w:rFonts w:ascii="Arial" w:hAnsi="Arial" w:cs="Arial"/>
                <w:sz w:val="24"/>
                <w:szCs w:val="24"/>
              </w:rPr>
              <w:t xml:space="preserve">As a practice this was beyond our control. </w:t>
            </w:r>
          </w:p>
          <w:p w:rsidR="006C58A6" w:rsidRDefault="006C58A6" w:rsidP="006C58A6">
            <w:pPr>
              <w:tabs>
                <w:tab w:val="left" w:pos="567"/>
              </w:tabs>
              <w:spacing w:after="0" w:line="240" w:lineRule="auto"/>
              <w:ind w:right="34"/>
              <w:rPr>
                <w:rFonts w:ascii="Arial" w:hAnsi="Arial" w:cs="Arial"/>
                <w:sz w:val="24"/>
                <w:szCs w:val="24"/>
              </w:rPr>
            </w:pPr>
          </w:p>
          <w:p w:rsidR="006C58A6" w:rsidRDefault="006C58A6" w:rsidP="006C58A6">
            <w:pPr>
              <w:tabs>
                <w:tab w:val="left" w:pos="567"/>
              </w:tabs>
              <w:spacing w:after="0" w:line="240" w:lineRule="auto"/>
              <w:ind w:right="34"/>
              <w:rPr>
                <w:rFonts w:ascii="Arial" w:hAnsi="Arial" w:cs="Arial"/>
                <w:sz w:val="24"/>
                <w:szCs w:val="24"/>
              </w:rPr>
            </w:pPr>
            <w:r>
              <w:rPr>
                <w:rFonts w:ascii="Arial" w:hAnsi="Arial" w:cs="Arial"/>
                <w:sz w:val="24"/>
                <w:szCs w:val="24"/>
              </w:rPr>
              <w:t>Mr Machin announced that he would be standing down as Chair. He will still be involved in the meeting but feels it is time to hand over the responsibility to someone else. DH and the Members thanked Mr Machin for all of his help and support over the years and everyone was very grateful for his efforts.</w:t>
            </w:r>
          </w:p>
          <w:p w:rsidR="006C58A6" w:rsidRDefault="006C58A6" w:rsidP="006C58A6">
            <w:pPr>
              <w:tabs>
                <w:tab w:val="left" w:pos="567"/>
              </w:tabs>
              <w:spacing w:after="0" w:line="240" w:lineRule="auto"/>
              <w:ind w:right="34"/>
              <w:rPr>
                <w:rFonts w:ascii="Arial" w:hAnsi="Arial" w:cs="Arial"/>
                <w:sz w:val="24"/>
                <w:szCs w:val="24"/>
              </w:rPr>
            </w:pPr>
          </w:p>
          <w:p w:rsidR="006C58A6" w:rsidRDefault="006C58A6" w:rsidP="006C58A6">
            <w:pPr>
              <w:tabs>
                <w:tab w:val="left" w:pos="567"/>
              </w:tabs>
              <w:spacing w:after="0" w:line="240" w:lineRule="auto"/>
              <w:ind w:right="34"/>
              <w:rPr>
                <w:rFonts w:ascii="Arial" w:hAnsi="Arial" w:cs="Arial"/>
                <w:sz w:val="24"/>
                <w:szCs w:val="24"/>
              </w:rPr>
            </w:pPr>
            <w:r>
              <w:rPr>
                <w:rFonts w:ascii="Arial" w:hAnsi="Arial" w:cs="Arial"/>
                <w:sz w:val="24"/>
                <w:szCs w:val="24"/>
              </w:rPr>
              <w:t xml:space="preserve">AB said we have not had </w:t>
            </w:r>
            <w:proofErr w:type="gramStart"/>
            <w:r>
              <w:rPr>
                <w:rFonts w:ascii="Arial" w:hAnsi="Arial" w:cs="Arial"/>
                <w:sz w:val="24"/>
                <w:szCs w:val="24"/>
              </w:rPr>
              <w:t>a</w:t>
            </w:r>
            <w:proofErr w:type="gramEnd"/>
            <w:r>
              <w:rPr>
                <w:rFonts w:ascii="Arial" w:hAnsi="Arial" w:cs="Arial"/>
                <w:sz w:val="24"/>
                <w:szCs w:val="24"/>
              </w:rPr>
              <w:t xml:space="preserve"> AGM since June 17 and asked if we ought to arrange one for Aril 19. DH agreed to do an advert. </w:t>
            </w:r>
          </w:p>
          <w:p w:rsidR="006C58A6" w:rsidRDefault="006C58A6" w:rsidP="006C58A6">
            <w:pPr>
              <w:tabs>
                <w:tab w:val="left" w:pos="567"/>
              </w:tabs>
              <w:spacing w:after="0" w:line="240" w:lineRule="auto"/>
              <w:ind w:right="34"/>
              <w:rPr>
                <w:rFonts w:ascii="Arial" w:hAnsi="Arial" w:cs="Arial"/>
                <w:sz w:val="24"/>
                <w:szCs w:val="24"/>
              </w:rPr>
            </w:pPr>
            <w:r>
              <w:rPr>
                <w:rFonts w:ascii="Arial" w:hAnsi="Arial" w:cs="Arial"/>
                <w:sz w:val="24"/>
                <w:szCs w:val="24"/>
              </w:rPr>
              <w:t>DH asked if we need to wait to the AGM to appoint a new chair of if the group could decide. It was agreed that the group could decide. AB put herself forward and it was a unanimous decision to elect her as Chair. Congratulations Angela.</w:t>
            </w:r>
          </w:p>
          <w:p w:rsidR="00B95FB6" w:rsidRPr="001673C9" w:rsidRDefault="006C58A6" w:rsidP="006C58A6">
            <w:pPr>
              <w:tabs>
                <w:tab w:val="left" w:pos="567"/>
              </w:tabs>
              <w:spacing w:after="0" w:line="240" w:lineRule="auto"/>
              <w:ind w:right="34"/>
              <w:rPr>
                <w:rFonts w:ascii="Arial" w:hAnsi="Arial" w:cs="Arial"/>
                <w:sz w:val="24"/>
                <w:szCs w:val="24"/>
              </w:rPr>
            </w:pPr>
            <w:r>
              <w:rPr>
                <w:rFonts w:ascii="Arial" w:hAnsi="Arial" w:cs="Arial"/>
                <w:sz w:val="24"/>
                <w:szCs w:val="24"/>
              </w:rPr>
              <w:t xml:space="preserve">   </w:t>
            </w:r>
          </w:p>
          <w:p w:rsidR="001673C9" w:rsidRPr="001673C9" w:rsidRDefault="001673C9" w:rsidP="006C58A6">
            <w:pPr>
              <w:tabs>
                <w:tab w:val="left" w:pos="567"/>
              </w:tabs>
              <w:spacing w:after="0" w:line="240" w:lineRule="auto"/>
              <w:ind w:right="34"/>
              <w:rPr>
                <w:rFonts w:ascii="Arial" w:hAnsi="Arial" w:cs="Arial"/>
                <w:sz w:val="24"/>
                <w:szCs w:val="24"/>
              </w:rPr>
            </w:pPr>
          </w:p>
          <w:p w:rsidR="001673C9" w:rsidRDefault="001673C9" w:rsidP="006C58A6">
            <w:pPr>
              <w:tabs>
                <w:tab w:val="left" w:pos="567"/>
              </w:tabs>
              <w:spacing w:after="0" w:line="240" w:lineRule="auto"/>
              <w:ind w:right="34"/>
              <w:rPr>
                <w:rFonts w:ascii="Arial" w:hAnsi="Arial" w:cs="Arial"/>
                <w:sz w:val="24"/>
                <w:szCs w:val="24"/>
              </w:rPr>
            </w:pPr>
            <w:r>
              <w:rPr>
                <w:rFonts w:ascii="Arial" w:hAnsi="Arial" w:cs="Arial"/>
                <w:sz w:val="24"/>
                <w:szCs w:val="24"/>
              </w:rPr>
              <w:t>Mr Machin t</w:t>
            </w:r>
            <w:r w:rsidRPr="001673C9">
              <w:rPr>
                <w:rFonts w:ascii="Arial" w:hAnsi="Arial" w:cs="Arial"/>
                <w:sz w:val="24"/>
                <w:szCs w:val="24"/>
              </w:rPr>
              <w:t>hanked everyone for their</w:t>
            </w:r>
            <w:r>
              <w:rPr>
                <w:rFonts w:ascii="Arial" w:hAnsi="Arial" w:cs="Arial"/>
                <w:sz w:val="24"/>
                <w:szCs w:val="24"/>
              </w:rPr>
              <w:t xml:space="preserve"> time and input and closed the meeting at 7.47 p.m.</w:t>
            </w:r>
          </w:p>
          <w:p w:rsidR="001673C9" w:rsidRPr="001673C9" w:rsidRDefault="001673C9" w:rsidP="006C58A6">
            <w:pPr>
              <w:tabs>
                <w:tab w:val="left" w:pos="567"/>
              </w:tabs>
              <w:spacing w:after="0" w:line="240" w:lineRule="auto"/>
              <w:ind w:right="34"/>
              <w:rPr>
                <w:rFonts w:ascii="Arial" w:hAnsi="Arial" w:cs="Arial"/>
                <w:sz w:val="24"/>
                <w:szCs w:val="24"/>
              </w:rPr>
            </w:pPr>
            <w:r w:rsidRPr="001673C9">
              <w:rPr>
                <w:rFonts w:ascii="Arial" w:hAnsi="Arial" w:cs="Arial"/>
                <w:sz w:val="24"/>
                <w:szCs w:val="24"/>
              </w:rPr>
              <w:t xml:space="preserve"> </w:t>
            </w:r>
          </w:p>
        </w:tc>
        <w:tc>
          <w:tcPr>
            <w:tcW w:w="1134" w:type="dxa"/>
          </w:tcPr>
          <w:p w:rsidR="0094598A" w:rsidRDefault="0094598A" w:rsidP="00B95FB6">
            <w:pPr>
              <w:spacing w:after="0" w:line="240" w:lineRule="auto"/>
              <w:jc w:val="center"/>
              <w:rPr>
                <w:rFonts w:ascii="Arial" w:hAnsi="Arial" w:cs="Arial"/>
                <w:b/>
                <w:sz w:val="24"/>
                <w:szCs w:val="24"/>
              </w:rPr>
            </w:pPr>
          </w:p>
          <w:p w:rsidR="006C58A6" w:rsidRDefault="006C58A6" w:rsidP="00B95FB6">
            <w:pPr>
              <w:spacing w:after="0" w:line="240" w:lineRule="auto"/>
              <w:jc w:val="center"/>
              <w:rPr>
                <w:rFonts w:ascii="Arial" w:hAnsi="Arial" w:cs="Arial"/>
                <w:b/>
                <w:sz w:val="24"/>
                <w:szCs w:val="24"/>
              </w:rPr>
            </w:pPr>
          </w:p>
          <w:p w:rsidR="006C58A6" w:rsidRDefault="006C58A6" w:rsidP="00B95FB6">
            <w:pPr>
              <w:spacing w:after="0" w:line="240" w:lineRule="auto"/>
              <w:jc w:val="center"/>
              <w:rPr>
                <w:rFonts w:ascii="Arial" w:hAnsi="Arial" w:cs="Arial"/>
                <w:b/>
                <w:sz w:val="24"/>
                <w:szCs w:val="24"/>
              </w:rPr>
            </w:pPr>
          </w:p>
          <w:p w:rsidR="006C58A6" w:rsidRDefault="006C58A6" w:rsidP="00B95FB6">
            <w:pPr>
              <w:spacing w:after="0" w:line="240" w:lineRule="auto"/>
              <w:jc w:val="center"/>
              <w:rPr>
                <w:rFonts w:ascii="Arial" w:hAnsi="Arial" w:cs="Arial"/>
                <w:b/>
                <w:sz w:val="24"/>
                <w:szCs w:val="24"/>
              </w:rPr>
            </w:pPr>
          </w:p>
          <w:p w:rsidR="006C58A6" w:rsidRDefault="006C58A6" w:rsidP="00B95FB6">
            <w:pPr>
              <w:spacing w:after="0" w:line="240" w:lineRule="auto"/>
              <w:jc w:val="center"/>
              <w:rPr>
                <w:rFonts w:ascii="Arial" w:hAnsi="Arial" w:cs="Arial"/>
                <w:b/>
                <w:sz w:val="24"/>
                <w:szCs w:val="24"/>
              </w:rPr>
            </w:pPr>
          </w:p>
          <w:p w:rsidR="006C58A6" w:rsidRDefault="006C58A6" w:rsidP="00B95FB6">
            <w:pPr>
              <w:spacing w:after="0" w:line="240" w:lineRule="auto"/>
              <w:jc w:val="center"/>
              <w:rPr>
                <w:rFonts w:ascii="Arial" w:hAnsi="Arial" w:cs="Arial"/>
                <w:b/>
                <w:sz w:val="24"/>
                <w:szCs w:val="24"/>
              </w:rPr>
            </w:pPr>
          </w:p>
          <w:p w:rsidR="006C58A6" w:rsidRDefault="006C58A6" w:rsidP="00B95FB6">
            <w:pPr>
              <w:spacing w:after="0" w:line="240" w:lineRule="auto"/>
              <w:jc w:val="center"/>
              <w:rPr>
                <w:rFonts w:ascii="Arial" w:hAnsi="Arial" w:cs="Arial"/>
                <w:b/>
                <w:sz w:val="24"/>
                <w:szCs w:val="24"/>
              </w:rPr>
            </w:pPr>
          </w:p>
          <w:p w:rsidR="006C58A6" w:rsidRDefault="006C58A6" w:rsidP="00B95FB6">
            <w:pPr>
              <w:spacing w:after="0" w:line="240" w:lineRule="auto"/>
              <w:jc w:val="center"/>
              <w:rPr>
                <w:rFonts w:ascii="Arial" w:hAnsi="Arial" w:cs="Arial"/>
                <w:b/>
                <w:sz w:val="24"/>
                <w:szCs w:val="24"/>
              </w:rPr>
            </w:pPr>
          </w:p>
          <w:p w:rsidR="006C58A6" w:rsidRDefault="006C58A6" w:rsidP="00B95FB6">
            <w:pPr>
              <w:spacing w:after="0" w:line="240" w:lineRule="auto"/>
              <w:jc w:val="center"/>
              <w:rPr>
                <w:rFonts w:ascii="Arial" w:hAnsi="Arial" w:cs="Arial"/>
                <w:b/>
                <w:sz w:val="24"/>
                <w:szCs w:val="24"/>
              </w:rPr>
            </w:pPr>
          </w:p>
          <w:p w:rsidR="006C58A6" w:rsidRDefault="006C58A6" w:rsidP="00B95FB6">
            <w:pPr>
              <w:spacing w:after="0" w:line="240" w:lineRule="auto"/>
              <w:jc w:val="center"/>
              <w:rPr>
                <w:rFonts w:ascii="Arial" w:hAnsi="Arial" w:cs="Arial"/>
                <w:b/>
                <w:sz w:val="24"/>
                <w:szCs w:val="24"/>
              </w:rPr>
            </w:pPr>
          </w:p>
          <w:p w:rsidR="006C58A6" w:rsidRDefault="006C58A6" w:rsidP="00B95FB6">
            <w:pPr>
              <w:spacing w:after="0" w:line="240" w:lineRule="auto"/>
              <w:jc w:val="center"/>
              <w:rPr>
                <w:rFonts w:ascii="Arial" w:hAnsi="Arial" w:cs="Arial"/>
                <w:b/>
                <w:sz w:val="24"/>
                <w:szCs w:val="24"/>
              </w:rPr>
            </w:pPr>
          </w:p>
          <w:p w:rsidR="006C58A6" w:rsidRDefault="006C58A6" w:rsidP="00B95FB6">
            <w:pPr>
              <w:spacing w:after="0" w:line="240" w:lineRule="auto"/>
              <w:jc w:val="center"/>
              <w:rPr>
                <w:rFonts w:ascii="Arial" w:hAnsi="Arial" w:cs="Arial"/>
                <w:b/>
                <w:sz w:val="24"/>
                <w:szCs w:val="24"/>
              </w:rPr>
            </w:pPr>
          </w:p>
          <w:p w:rsidR="006C58A6" w:rsidRDefault="006C58A6" w:rsidP="00B95FB6">
            <w:pPr>
              <w:spacing w:after="0" w:line="240" w:lineRule="auto"/>
              <w:jc w:val="center"/>
              <w:rPr>
                <w:rFonts w:ascii="Arial" w:hAnsi="Arial" w:cs="Arial"/>
                <w:b/>
                <w:sz w:val="24"/>
                <w:szCs w:val="24"/>
              </w:rPr>
            </w:pPr>
          </w:p>
          <w:p w:rsidR="006C58A6" w:rsidRDefault="006C58A6" w:rsidP="00B95FB6">
            <w:pPr>
              <w:spacing w:after="0" w:line="240" w:lineRule="auto"/>
              <w:jc w:val="center"/>
              <w:rPr>
                <w:rFonts w:ascii="Arial" w:hAnsi="Arial" w:cs="Arial"/>
                <w:b/>
                <w:sz w:val="24"/>
                <w:szCs w:val="24"/>
              </w:rPr>
            </w:pPr>
          </w:p>
          <w:p w:rsidR="006C58A6" w:rsidRDefault="006C58A6" w:rsidP="00B95FB6">
            <w:pPr>
              <w:spacing w:after="0" w:line="240" w:lineRule="auto"/>
              <w:jc w:val="center"/>
              <w:rPr>
                <w:rFonts w:ascii="Arial" w:hAnsi="Arial" w:cs="Arial"/>
                <w:b/>
                <w:sz w:val="24"/>
                <w:szCs w:val="24"/>
              </w:rPr>
            </w:pPr>
          </w:p>
          <w:p w:rsidR="006C58A6" w:rsidRDefault="006C58A6" w:rsidP="00B95FB6">
            <w:pPr>
              <w:spacing w:after="0" w:line="240" w:lineRule="auto"/>
              <w:jc w:val="center"/>
              <w:rPr>
                <w:rFonts w:ascii="Arial" w:hAnsi="Arial" w:cs="Arial"/>
                <w:b/>
                <w:sz w:val="24"/>
                <w:szCs w:val="24"/>
              </w:rPr>
            </w:pPr>
          </w:p>
          <w:p w:rsidR="006C58A6" w:rsidRDefault="006C58A6" w:rsidP="00B95FB6">
            <w:pPr>
              <w:spacing w:after="0" w:line="240" w:lineRule="auto"/>
              <w:jc w:val="center"/>
              <w:rPr>
                <w:rFonts w:ascii="Arial" w:hAnsi="Arial" w:cs="Arial"/>
                <w:b/>
                <w:sz w:val="24"/>
                <w:szCs w:val="24"/>
              </w:rPr>
            </w:pPr>
          </w:p>
          <w:p w:rsidR="006C58A6" w:rsidRDefault="006C58A6" w:rsidP="00B95FB6">
            <w:pPr>
              <w:spacing w:after="0" w:line="240" w:lineRule="auto"/>
              <w:jc w:val="center"/>
              <w:rPr>
                <w:rFonts w:ascii="Arial" w:hAnsi="Arial" w:cs="Arial"/>
                <w:b/>
                <w:sz w:val="24"/>
                <w:szCs w:val="24"/>
              </w:rPr>
            </w:pPr>
          </w:p>
          <w:p w:rsidR="006C58A6" w:rsidRDefault="006C58A6" w:rsidP="00B95FB6">
            <w:pPr>
              <w:spacing w:after="0" w:line="240" w:lineRule="auto"/>
              <w:jc w:val="center"/>
              <w:rPr>
                <w:rFonts w:ascii="Arial" w:hAnsi="Arial" w:cs="Arial"/>
                <w:b/>
                <w:sz w:val="24"/>
                <w:szCs w:val="24"/>
              </w:rPr>
            </w:pPr>
          </w:p>
          <w:p w:rsidR="006C58A6" w:rsidRDefault="006C58A6" w:rsidP="00B95FB6">
            <w:pPr>
              <w:spacing w:after="0" w:line="240" w:lineRule="auto"/>
              <w:jc w:val="center"/>
              <w:rPr>
                <w:rFonts w:ascii="Arial" w:hAnsi="Arial" w:cs="Arial"/>
                <w:b/>
                <w:sz w:val="24"/>
                <w:szCs w:val="24"/>
              </w:rPr>
            </w:pPr>
          </w:p>
          <w:p w:rsidR="006C58A6" w:rsidRDefault="006C58A6" w:rsidP="00B95FB6">
            <w:pPr>
              <w:spacing w:after="0" w:line="240" w:lineRule="auto"/>
              <w:jc w:val="center"/>
              <w:rPr>
                <w:rFonts w:ascii="Arial" w:hAnsi="Arial" w:cs="Arial"/>
                <w:b/>
                <w:sz w:val="24"/>
                <w:szCs w:val="24"/>
              </w:rPr>
            </w:pPr>
          </w:p>
          <w:p w:rsidR="006C58A6" w:rsidRPr="000249ED" w:rsidRDefault="006C58A6" w:rsidP="00B95FB6">
            <w:pPr>
              <w:spacing w:after="0" w:line="240" w:lineRule="auto"/>
              <w:jc w:val="center"/>
              <w:rPr>
                <w:rFonts w:ascii="Arial" w:hAnsi="Arial" w:cs="Arial"/>
                <w:b/>
                <w:sz w:val="24"/>
                <w:szCs w:val="24"/>
              </w:rPr>
            </w:pPr>
            <w:r>
              <w:rPr>
                <w:rFonts w:ascii="Arial" w:hAnsi="Arial" w:cs="Arial"/>
                <w:b/>
                <w:sz w:val="24"/>
                <w:szCs w:val="24"/>
              </w:rPr>
              <w:t>DH</w:t>
            </w:r>
          </w:p>
        </w:tc>
      </w:tr>
      <w:tr w:rsidR="0094598A" w:rsidRPr="002A3077" w:rsidTr="004D1BBC">
        <w:trPr>
          <w:trHeight w:val="122"/>
        </w:trPr>
        <w:tc>
          <w:tcPr>
            <w:tcW w:w="658" w:type="dxa"/>
          </w:tcPr>
          <w:p w:rsidR="0094598A" w:rsidRDefault="0094598A" w:rsidP="00B95FB6">
            <w:pPr>
              <w:spacing w:after="0" w:line="240" w:lineRule="auto"/>
              <w:rPr>
                <w:rFonts w:ascii="Arial" w:hAnsi="Arial" w:cs="Arial"/>
                <w:b/>
                <w:sz w:val="24"/>
                <w:szCs w:val="24"/>
              </w:rPr>
            </w:pPr>
          </w:p>
        </w:tc>
        <w:tc>
          <w:tcPr>
            <w:tcW w:w="8806" w:type="dxa"/>
            <w:gridSpan w:val="2"/>
          </w:tcPr>
          <w:p w:rsidR="0094598A" w:rsidRDefault="0094598A" w:rsidP="006C58A6">
            <w:pPr>
              <w:tabs>
                <w:tab w:val="left" w:pos="567"/>
              </w:tabs>
              <w:spacing w:after="0" w:line="240" w:lineRule="auto"/>
              <w:ind w:right="34"/>
              <w:rPr>
                <w:rFonts w:ascii="Tahoma" w:hAnsi="Tahoma" w:cs="Tahoma"/>
                <w:b/>
                <w:sz w:val="24"/>
                <w:szCs w:val="24"/>
              </w:rPr>
            </w:pPr>
            <w:r>
              <w:rPr>
                <w:rFonts w:ascii="Tahoma" w:hAnsi="Tahoma" w:cs="Tahoma"/>
                <w:b/>
                <w:sz w:val="24"/>
                <w:szCs w:val="24"/>
              </w:rPr>
              <w:t>Date and Time of Next Meeting</w:t>
            </w:r>
          </w:p>
          <w:p w:rsidR="0094598A" w:rsidRDefault="0094598A" w:rsidP="006C58A6">
            <w:pPr>
              <w:tabs>
                <w:tab w:val="left" w:pos="567"/>
              </w:tabs>
              <w:spacing w:after="0" w:line="240" w:lineRule="auto"/>
              <w:ind w:right="34"/>
              <w:rPr>
                <w:rFonts w:ascii="Tahoma" w:hAnsi="Tahoma" w:cs="Tahoma"/>
                <w:color w:val="FF0000"/>
                <w:sz w:val="24"/>
                <w:szCs w:val="24"/>
              </w:rPr>
            </w:pPr>
            <w:r>
              <w:rPr>
                <w:rFonts w:ascii="Tahoma" w:hAnsi="Tahoma" w:cs="Tahoma"/>
                <w:sz w:val="24"/>
                <w:szCs w:val="24"/>
              </w:rPr>
              <w:t xml:space="preserve">Wednesday </w:t>
            </w:r>
            <w:r w:rsidR="006C58A6">
              <w:rPr>
                <w:rFonts w:ascii="Tahoma" w:hAnsi="Tahoma" w:cs="Tahoma"/>
                <w:sz w:val="24"/>
                <w:szCs w:val="24"/>
              </w:rPr>
              <w:t>6</w:t>
            </w:r>
            <w:r w:rsidR="006C58A6" w:rsidRPr="006C58A6">
              <w:rPr>
                <w:rFonts w:ascii="Tahoma" w:hAnsi="Tahoma" w:cs="Tahoma"/>
                <w:sz w:val="24"/>
                <w:szCs w:val="24"/>
                <w:vertAlign w:val="superscript"/>
              </w:rPr>
              <w:t>th</w:t>
            </w:r>
            <w:r w:rsidR="006C58A6">
              <w:rPr>
                <w:rFonts w:ascii="Tahoma" w:hAnsi="Tahoma" w:cs="Tahoma"/>
                <w:sz w:val="24"/>
                <w:szCs w:val="24"/>
              </w:rPr>
              <w:t xml:space="preserve"> March</w:t>
            </w:r>
            <w:r w:rsidR="00B95FB6">
              <w:rPr>
                <w:rFonts w:ascii="Tahoma" w:hAnsi="Tahoma" w:cs="Tahoma"/>
                <w:sz w:val="24"/>
                <w:szCs w:val="24"/>
              </w:rPr>
              <w:t xml:space="preserve"> 2019 at </w:t>
            </w:r>
            <w:r w:rsidR="00B95FB6" w:rsidRPr="00B95FB6">
              <w:rPr>
                <w:rFonts w:ascii="Tahoma" w:hAnsi="Tahoma" w:cs="Tahoma"/>
                <w:b/>
                <w:color w:val="FF0000"/>
                <w:sz w:val="24"/>
                <w:szCs w:val="24"/>
              </w:rPr>
              <w:t>6.30</w:t>
            </w:r>
            <w:r w:rsidRPr="00B95FB6">
              <w:rPr>
                <w:rFonts w:ascii="Tahoma" w:hAnsi="Tahoma" w:cs="Tahoma"/>
                <w:b/>
                <w:color w:val="FF0000"/>
                <w:sz w:val="24"/>
                <w:szCs w:val="24"/>
              </w:rPr>
              <w:t xml:space="preserve"> pm</w:t>
            </w:r>
          </w:p>
          <w:p w:rsidR="0094598A" w:rsidRDefault="0094598A" w:rsidP="006C58A6">
            <w:pPr>
              <w:tabs>
                <w:tab w:val="left" w:pos="567"/>
              </w:tabs>
              <w:spacing w:after="0" w:line="240" w:lineRule="auto"/>
              <w:ind w:right="34"/>
              <w:rPr>
                <w:rFonts w:ascii="Tahoma" w:hAnsi="Tahoma" w:cs="Tahoma"/>
                <w:sz w:val="16"/>
                <w:szCs w:val="24"/>
              </w:rPr>
            </w:pPr>
          </w:p>
          <w:p w:rsidR="0094598A" w:rsidRDefault="0094598A" w:rsidP="006C58A6">
            <w:pPr>
              <w:tabs>
                <w:tab w:val="left" w:pos="567"/>
              </w:tabs>
              <w:spacing w:after="0" w:line="240" w:lineRule="auto"/>
              <w:ind w:right="34"/>
              <w:rPr>
                <w:rFonts w:ascii="Tahoma" w:hAnsi="Tahoma" w:cs="Tahoma"/>
                <w:b/>
                <w:sz w:val="24"/>
                <w:szCs w:val="24"/>
              </w:rPr>
            </w:pPr>
            <w:r>
              <w:rPr>
                <w:rFonts w:ascii="Tahoma" w:hAnsi="Tahoma" w:cs="Tahoma"/>
                <w:b/>
                <w:sz w:val="24"/>
                <w:szCs w:val="24"/>
              </w:rPr>
              <w:t xml:space="preserve">Future Meeting dates </w:t>
            </w:r>
          </w:p>
          <w:p w:rsidR="0094598A" w:rsidRDefault="0094598A" w:rsidP="006C58A6">
            <w:pPr>
              <w:tabs>
                <w:tab w:val="left" w:pos="567"/>
              </w:tabs>
              <w:spacing w:after="0" w:line="240" w:lineRule="auto"/>
              <w:ind w:right="34"/>
              <w:rPr>
                <w:rFonts w:ascii="Tahoma" w:hAnsi="Tahoma" w:cs="Tahoma"/>
                <w:sz w:val="24"/>
                <w:szCs w:val="24"/>
              </w:rPr>
            </w:pPr>
            <w:r>
              <w:rPr>
                <w:rFonts w:ascii="Tahoma" w:hAnsi="Tahoma" w:cs="Tahoma"/>
                <w:sz w:val="24"/>
                <w:szCs w:val="24"/>
              </w:rPr>
              <w:t>17</w:t>
            </w:r>
            <w:r>
              <w:rPr>
                <w:rFonts w:ascii="Tahoma" w:hAnsi="Tahoma" w:cs="Tahoma"/>
                <w:sz w:val="24"/>
                <w:szCs w:val="24"/>
                <w:vertAlign w:val="superscript"/>
              </w:rPr>
              <w:t>th</w:t>
            </w:r>
            <w:r w:rsidR="00B95FB6">
              <w:rPr>
                <w:rFonts w:ascii="Tahoma" w:hAnsi="Tahoma" w:cs="Tahoma"/>
                <w:sz w:val="24"/>
                <w:szCs w:val="24"/>
              </w:rPr>
              <w:t xml:space="preserve"> April 2019 – Time 6.30pm</w:t>
            </w:r>
          </w:p>
        </w:tc>
        <w:tc>
          <w:tcPr>
            <w:tcW w:w="1134" w:type="dxa"/>
          </w:tcPr>
          <w:p w:rsidR="0094598A" w:rsidRPr="000249ED" w:rsidRDefault="0094598A" w:rsidP="00B95FB6">
            <w:pPr>
              <w:spacing w:after="0" w:line="240" w:lineRule="auto"/>
              <w:jc w:val="center"/>
              <w:rPr>
                <w:rFonts w:ascii="Arial" w:hAnsi="Arial" w:cs="Arial"/>
                <w:b/>
                <w:sz w:val="24"/>
                <w:szCs w:val="24"/>
              </w:rPr>
            </w:pPr>
          </w:p>
        </w:tc>
      </w:tr>
    </w:tbl>
    <w:p w:rsidR="00853721" w:rsidRDefault="00C66293" w:rsidP="00B95FB6">
      <w:pPr>
        <w:tabs>
          <w:tab w:val="left" w:pos="8472"/>
        </w:tabs>
        <w:spacing w:after="0" w:line="240" w:lineRule="auto"/>
      </w:pPr>
      <w:r>
        <w:tab/>
      </w:r>
    </w:p>
    <w:p w:rsidR="007E410C" w:rsidRDefault="00853721" w:rsidP="00B95FB6">
      <w:pPr>
        <w:spacing w:after="0" w:line="240" w:lineRule="auto"/>
      </w:pPr>
      <w:r>
        <w:br w:type="page"/>
      </w:r>
      <w:r w:rsidR="00C66293">
        <w:lastRenderedPageBreak/>
        <w:t>Annex A</w:t>
      </w:r>
    </w:p>
    <w:p w:rsidR="007E410C" w:rsidRDefault="007E410C" w:rsidP="00D37730"/>
    <w:tbl>
      <w:tblPr>
        <w:tblW w:w="9040" w:type="dxa"/>
        <w:tblInd w:w="93" w:type="dxa"/>
        <w:tblLook w:val="04A0" w:firstRow="1" w:lastRow="0" w:firstColumn="1" w:lastColumn="0" w:noHBand="0" w:noVBand="1"/>
      </w:tblPr>
      <w:tblGrid>
        <w:gridCol w:w="1317"/>
        <w:gridCol w:w="3649"/>
        <w:gridCol w:w="1378"/>
        <w:gridCol w:w="1467"/>
        <w:gridCol w:w="1229"/>
      </w:tblGrid>
      <w:tr w:rsidR="006C58A6" w:rsidTr="006C58A6">
        <w:trPr>
          <w:trHeight w:val="492"/>
        </w:trPr>
        <w:tc>
          <w:tcPr>
            <w:tcW w:w="9040" w:type="dxa"/>
            <w:gridSpan w:val="5"/>
            <w:tcBorders>
              <w:top w:val="nil"/>
              <w:left w:val="nil"/>
              <w:bottom w:val="nil"/>
              <w:right w:val="nil"/>
            </w:tcBorders>
            <w:shd w:val="clear" w:color="auto" w:fill="auto"/>
            <w:noWrap/>
            <w:vAlign w:val="bottom"/>
            <w:hideMark/>
          </w:tcPr>
          <w:p w:rsidR="006C58A6" w:rsidRDefault="006C58A6">
            <w:pPr>
              <w:rPr>
                <w:rFonts w:ascii="Arial" w:hAnsi="Arial" w:cs="Arial"/>
                <w:b/>
                <w:bCs/>
                <w:sz w:val="40"/>
                <w:szCs w:val="40"/>
                <w:u w:val="single"/>
              </w:rPr>
            </w:pPr>
            <w:r>
              <w:rPr>
                <w:rFonts w:ascii="Arial" w:hAnsi="Arial" w:cs="Arial"/>
                <w:b/>
                <w:bCs/>
                <w:sz w:val="40"/>
                <w:szCs w:val="40"/>
                <w:u w:val="single"/>
              </w:rPr>
              <w:t>Fairfax House Forum - Statement of Accounts</w:t>
            </w:r>
          </w:p>
        </w:tc>
      </w:tr>
      <w:tr w:rsidR="006C58A6" w:rsidTr="00930164">
        <w:trPr>
          <w:trHeight w:val="492"/>
        </w:trPr>
        <w:tc>
          <w:tcPr>
            <w:tcW w:w="4966" w:type="dxa"/>
            <w:gridSpan w:val="2"/>
            <w:tcBorders>
              <w:top w:val="nil"/>
              <w:left w:val="nil"/>
              <w:bottom w:val="nil"/>
              <w:right w:val="nil"/>
            </w:tcBorders>
            <w:shd w:val="clear" w:color="auto" w:fill="auto"/>
            <w:noWrap/>
            <w:vAlign w:val="bottom"/>
            <w:hideMark/>
          </w:tcPr>
          <w:p w:rsidR="006C58A6" w:rsidRDefault="006C58A6">
            <w:pPr>
              <w:rPr>
                <w:rFonts w:ascii="Arial" w:hAnsi="Arial" w:cs="Arial"/>
                <w:sz w:val="20"/>
                <w:szCs w:val="20"/>
              </w:rPr>
            </w:pPr>
            <w:proofErr w:type="spellStart"/>
            <w:r>
              <w:rPr>
                <w:rFonts w:ascii="Arial" w:hAnsi="Arial" w:cs="Arial"/>
                <w:b/>
                <w:bCs/>
                <w:sz w:val="40"/>
                <w:szCs w:val="40"/>
                <w:u w:val="single"/>
              </w:rPr>
              <w:t>WEF</w:t>
            </w:r>
            <w:proofErr w:type="spellEnd"/>
            <w:r>
              <w:rPr>
                <w:rFonts w:ascii="Arial" w:hAnsi="Arial" w:cs="Arial"/>
                <w:b/>
                <w:bCs/>
                <w:sz w:val="40"/>
                <w:szCs w:val="40"/>
                <w:u w:val="single"/>
              </w:rPr>
              <w:t xml:space="preserve"> Jan 19</w:t>
            </w:r>
          </w:p>
        </w:tc>
        <w:tc>
          <w:tcPr>
            <w:tcW w:w="1378" w:type="dxa"/>
            <w:tcBorders>
              <w:top w:val="nil"/>
              <w:left w:val="nil"/>
              <w:bottom w:val="nil"/>
              <w:right w:val="nil"/>
            </w:tcBorders>
            <w:shd w:val="clear" w:color="auto" w:fill="auto"/>
            <w:noWrap/>
            <w:vAlign w:val="bottom"/>
            <w:hideMark/>
          </w:tcPr>
          <w:p w:rsidR="006C58A6" w:rsidRDefault="006C58A6">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6C58A6" w:rsidRDefault="006C58A6">
            <w:pPr>
              <w:rPr>
                <w:rFonts w:ascii="Arial" w:hAnsi="Arial" w:cs="Arial"/>
                <w:sz w:val="20"/>
                <w:szCs w:val="20"/>
              </w:rPr>
            </w:pPr>
          </w:p>
        </w:tc>
        <w:tc>
          <w:tcPr>
            <w:tcW w:w="1229" w:type="dxa"/>
            <w:tcBorders>
              <w:top w:val="nil"/>
              <w:left w:val="nil"/>
              <w:bottom w:val="nil"/>
              <w:right w:val="nil"/>
            </w:tcBorders>
            <w:shd w:val="clear" w:color="auto" w:fill="auto"/>
            <w:noWrap/>
            <w:vAlign w:val="bottom"/>
            <w:hideMark/>
          </w:tcPr>
          <w:p w:rsidR="006C58A6" w:rsidRDefault="006C58A6">
            <w:pPr>
              <w:rPr>
                <w:rFonts w:ascii="Arial" w:hAnsi="Arial" w:cs="Arial"/>
                <w:sz w:val="20"/>
                <w:szCs w:val="20"/>
              </w:rPr>
            </w:pPr>
          </w:p>
        </w:tc>
      </w:tr>
      <w:tr w:rsidR="006C58A6" w:rsidTr="006C58A6">
        <w:trPr>
          <w:trHeight w:val="264"/>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Date</w:t>
            </w:r>
          </w:p>
        </w:tc>
        <w:tc>
          <w:tcPr>
            <w:tcW w:w="3649" w:type="dxa"/>
            <w:tcBorders>
              <w:top w:val="single" w:sz="4" w:space="0" w:color="auto"/>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Reason</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6C58A6" w:rsidRDefault="006C58A6">
            <w:pPr>
              <w:jc w:val="center"/>
              <w:rPr>
                <w:rFonts w:ascii="Arial" w:hAnsi="Arial" w:cs="Arial"/>
                <w:sz w:val="20"/>
                <w:szCs w:val="20"/>
              </w:rPr>
            </w:pPr>
            <w:r>
              <w:rPr>
                <w:rFonts w:ascii="Arial" w:hAnsi="Arial" w:cs="Arial"/>
                <w:sz w:val="20"/>
                <w:szCs w:val="20"/>
              </w:rPr>
              <w:t>Income</w:t>
            </w:r>
          </w:p>
        </w:tc>
        <w:tc>
          <w:tcPr>
            <w:tcW w:w="1467" w:type="dxa"/>
            <w:tcBorders>
              <w:top w:val="single" w:sz="4" w:space="0" w:color="auto"/>
              <w:left w:val="nil"/>
              <w:bottom w:val="single" w:sz="4" w:space="0" w:color="auto"/>
              <w:right w:val="single" w:sz="4" w:space="0" w:color="auto"/>
            </w:tcBorders>
            <w:shd w:val="clear" w:color="auto" w:fill="auto"/>
            <w:noWrap/>
            <w:vAlign w:val="bottom"/>
            <w:hideMark/>
          </w:tcPr>
          <w:p w:rsidR="006C58A6" w:rsidRDefault="006C58A6">
            <w:pPr>
              <w:jc w:val="center"/>
              <w:rPr>
                <w:rFonts w:ascii="Arial" w:hAnsi="Arial" w:cs="Arial"/>
                <w:sz w:val="20"/>
                <w:szCs w:val="20"/>
              </w:rPr>
            </w:pPr>
            <w:r>
              <w:rPr>
                <w:rFonts w:ascii="Arial" w:hAnsi="Arial" w:cs="Arial"/>
                <w:sz w:val="20"/>
                <w:szCs w:val="20"/>
              </w:rPr>
              <w:t>Expenditure</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6C58A6" w:rsidRDefault="006C58A6">
            <w:pPr>
              <w:jc w:val="center"/>
              <w:rPr>
                <w:rFonts w:ascii="Arial" w:hAnsi="Arial" w:cs="Arial"/>
                <w:sz w:val="20"/>
                <w:szCs w:val="20"/>
              </w:rPr>
            </w:pPr>
            <w:r>
              <w:rPr>
                <w:rFonts w:ascii="Arial" w:hAnsi="Arial" w:cs="Arial"/>
                <w:sz w:val="20"/>
                <w:szCs w:val="20"/>
              </w:rPr>
              <w:t>Balance</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01-Apr-18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b/</w:t>
            </w:r>
            <w:proofErr w:type="spellStart"/>
            <w:r>
              <w:rPr>
                <w:rFonts w:ascii="Arial" w:hAnsi="Arial" w:cs="Arial"/>
                <w:sz w:val="20"/>
                <w:szCs w:val="20"/>
              </w:rPr>
              <w:t>fwd</w:t>
            </w:r>
            <w:proofErr w:type="spellEnd"/>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£12,693.97</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£10,692.22</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£1,986.75</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01-May-18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Books</w:t>
            </w:r>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£37.00</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£2,023.75</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01-Jun-18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Books</w:t>
            </w:r>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£42.00</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£2,065.75</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05-Jun-18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Doppler</w:t>
            </w:r>
          </w:p>
        </w:tc>
        <w:tc>
          <w:tcPr>
            <w:tcW w:w="1378" w:type="dxa"/>
            <w:tcBorders>
              <w:top w:val="nil"/>
              <w:left w:val="nil"/>
              <w:bottom w:val="nil"/>
              <w:right w:val="nil"/>
            </w:tcBorders>
            <w:shd w:val="clear" w:color="auto" w:fill="auto"/>
            <w:noWrap/>
            <w:vAlign w:val="bottom"/>
            <w:hideMark/>
          </w:tcPr>
          <w:p w:rsidR="006C58A6" w:rsidRDefault="006C58A6">
            <w:pPr>
              <w:rPr>
                <w:rFonts w:ascii="Arial" w:hAnsi="Arial" w:cs="Arial"/>
                <w:sz w:val="20"/>
                <w:szCs w:val="20"/>
              </w:rPr>
            </w:pPr>
          </w:p>
        </w:tc>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£455.51</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£1,610.24</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05-Jun-18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Doppler Probe</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 </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£243.79</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£1,366.45</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05-Jul-18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Books</w:t>
            </w:r>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£80.90</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£1,447.35</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02-Aug-18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Books</w:t>
            </w:r>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£65.00</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£1,512.35</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03-Sep-18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Books</w:t>
            </w:r>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£53.00</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£1,565.35</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10-Sep-18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xml:space="preserve">Swineshead Village Concert </w:t>
            </w:r>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£125.00</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£1,690.35</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01-Oct-18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Books</w:t>
            </w:r>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£55.00</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£1,745.35</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04-Oct-18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50% Portable Vaccine Fridge</w:t>
            </w:r>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b/>
                <w:bCs/>
                <w:sz w:val="20"/>
                <w:szCs w:val="20"/>
              </w:rPr>
            </w:pPr>
            <w:r>
              <w:rPr>
                <w:rFonts w:ascii="Arial" w:hAnsi="Arial" w:cs="Arial"/>
                <w:b/>
                <w:bCs/>
                <w:sz w:val="20"/>
                <w:szCs w:val="20"/>
              </w:rPr>
              <w:t> </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£175.00</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£1,570.35</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10-Oct-18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Flu Clinic Raffle</w:t>
            </w:r>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£53.11</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£1,623.46</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10-Oct-18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Flu Clinic Cake Stall</w:t>
            </w:r>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£134.11</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£1,757.57</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30-Oct-18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Patient Donation</w:t>
            </w:r>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£10.00</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£1,767.57</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01-Nov-18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Books</w:t>
            </w:r>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£80.00</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£1,847.57</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01-Dec-18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Books</w:t>
            </w:r>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£38.46</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£1,886.03</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24-Dec-18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Christmas Hamper</w:t>
            </w:r>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£203.00</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£2,089.03</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24-Dec-18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Christmas Hamper ingredients</w:t>
            </w:r>
          </w:p>
        </w:tc>
        <w:tc>
          <w:tcPr>
            <w:tcW w:w="1378" w:type="dxa"/>
            <w:tcBorders>
              <w:top w:val="nil"/>
              <w:left w:val="nil"/>
              <w:bottom w:val="nil"/>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£0.00</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£15.00</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£2,074.03</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03-Jan-19</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Books</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£60.00</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£2,134.03</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 </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r>
    </w:tbl>
    <w:p w:rsidR="009F2D3E" w:rsidRDefault="009F2D3E" w:rsidP="00853721">
      <w:pPr>
        <w:spacing w:after="0" w:line="240" w:lineRule="auto"/>
        <w:jc w:val="center"/>
      </w:pPr>
    </w:p>
    <w:sectPr w:rsidR="009F2D3E" w:rsidSect="00D0416B">
      <w:footerReference w:type="default" r:id="rId10"/>
      <w:pgSz w:w="11906" w:h="16838" w:code="9"/>
      <w:pgMar w:top="709" w:right="1021" w:bottom="567"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26" w:rsidRDefault="00F91426" w:rsidP="008D1F6F">
      <w:pPr>
        <w:spacing w:after="0" w:line="240" w:lineRule="auto"/>
      </w:pPr>
      <w:r>
        <w:separator/>
      </w:r>
    </w:p>
  </w:endnote>
  <w:endnote w:type="continuationSeparator" w:id="0">
    <w:p w:rsidR="00F91426" w:rsidRDefault="00F91426"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E6" w:rsidRDefault="00F91426">
    <w:pPr>
      <w:pStyle w:val="Footer"/>
    </w:pPr>
    <w:r>
      <w:t>Fairfax House Patient Forum</w:t>
    </w:r>
    <w:r>
      <w:tab/>
    </w:r>
    <w:r>
      <w:fldChar w:fldCharType="begin"/>
    </w:r>
    <w:r>
      <w:instrText xml:space="preserve"> PAGE   \* MERGEFORMAT </w:instrText>
    </w:r>
    <w:r>
      <w:fldChar w:fldCharType="separate"/>
    </w:r>
    <w:r w:rsidR="006C58A6">
      <w:rPr>
        <w:noProof/>
      </w:rPr>
      <w:t>4</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26" w:rsidRDefault="00F91426" w:rsidP="008D1F6F">
      <w:pPr>
        <w:spacing w:after="0" w:line="240" w:lineRule="auto"/>
      </w:pPr>
      <w:r>
        <w:separator/>
      </w:r>
    </w:p>
  </w:footnote>
  <w:footnote w:type="continuationSeparator" w:id="0">
    <w:p w:rsidR="00F91426" w:rsidRDefault="00F91426" w:rsidP="008D1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E5CF8"/>
    <w:multiLevelType w:val="hybridMultilevel"/>
    <w:tmpl w:val="BBF68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2E87134"/>
    <w:multiLevelType w:val="hybridMultilevel"/>
    <w:tmpl w:val="FAD6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EB5173"/>
    <w:multiLevelType w:val="hybridMultilevel"/>
    <w:tmpl w:val="BBC2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556151B"/>
    <w:multiLevelType w:val="hybridMultilevel"/>
    <w:tmpl w:val="0618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B0715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BB02B1E"/>
    <w:multiLevelType w:val="hybridMultilevel"/>
    <w:tmpl w:val="AADA0526"/>
    <w:lvl w:ilvl="0" w:tplc="BD88907A">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BC71D5B"/>
    <w:multiLevelType w:val="hybridMultilevel"/>
    <w:tmpl w:val="A5183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14E35D4"/>
    <w:multiLevelType w:val="hybridMultilevel"/>
    <w:tmpl w:val="9990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9112D6"/>
    <w:multiLevelType w:val="hybridMultilevel"/>
    <w:tmpl w:val="8CDA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4F48C5"/>
    <w:multiLevelType w:val="hybridMultilevel"/>
    <w:tmpl w:val="6428CF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9106ED"/>
    <w:multiLevelType w:val="hybridMultilevel"/>
    <w:tmpl w:val="B5D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4F6460"/>
    <w:multiLevelType w:val="hybridMultilevel"/>
    <w:tmpl w:val="986A8BA6"/>
    <w:lvl w:ilvl="0" w:tplc="D9C0424C">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038E0"/>
    <w:multiLevelType w:val="hybridMultilevel"/>
    <w:tmpl w:val="3E22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94438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74710ED"/>
    <w:multiLevelType w:val="hybridMultilevel"/>
    <w:tmpl w:val="DA3CEDCE"/>
    <w:lvl w:ilvl="0" w:tplc="915C121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835FCD"/>
    <w:multiLevelType w:val="hybridMultilevel"/>
    <w:tmpl w:val="32A077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0">
    <w:nsid w:val="77E13D33"/>
    <w:multiLevelType w:val="hybridMultilevel"/>
    <w:tmpl w:val="2F960D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A5550AA"/>
    <w:multiLevelType w:val="hybridMultilevel"/>
    <w:tmpl w:val="82A4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D877D21"/>
    <w:multiLevelType w:val="hybridMultilevel"/>
    <w:tmpl w:val="5DF05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9"/>
  </w:num>
  <w:num w:numId="4">
    <w:abstractNumId w:val="2"/>
  </w:num>
  <w:num w:numId="5">
    <w:abstractNumId w:val="0"/>
  </w:num>
  <w:num w:numId="6">
    <w:abstractNumId w:val="23"/>
  </w:num>
  <w:num w:numId="7">
    <w:abstractNumId w:val="12"/>
  </w:num>
  <w:num w:numId="8">
    <w:abstractNumId w:val="9"/>
  </w:num>
  <w:num w:numId="9">
    <w:abstractNumId w:val="1"/>
  </w:num>
  <w:num w:numId="10">
    <w:abstractNumId w:val="8"/>
  </w:num>
  <w:num w:numId="11">
    <w:abstractNumId w:val="17"/>
  </w:num>
  <w:num w:numId="12">
    <w:abstractNumId w:val="10"/>
  </w:num>
  <w:num w:numId="13">
    <w:abstractNumId w:val="7"/>
  </w:num>
  <w:num w:numId="14">
    <w:abstractNumId w:val="13"/>
  </w:num>
  <w:num w:numId="15">
    <w:abstractNumId w:val="3"/>
  </w:num>
  <w:num w:numId="16">
    <w:abstractNumId w:val="20"/>
  </w:num>
  <w:num w:numId="17">
    <w:abstractNumId w:val="18"/>
  </w:num>
  <w:num w:numId="18">
    <w:abstractNumId w:val="13"/>
  </w:num>
  <w:num w:numId="19">
    <w:abstractNumId w:val="5"/>
  </w:num>
  <w:num w:numId="20">
    <w:abstractNumId w:val="16"/>
  </w:num>
  <w:num w:numId="21">
    <w:abstractNumId w:val="4"/>
  </w:num>
  <w:num w:numId="22">
    <w:abstractNumId w:val="13"/>
  </w:num>
  <w:num w:numId="23">
    <w:abstractNumId w:val="3"/>
  </w:num>
  <w:num w:numId="24">
    <w:abstractNumId w:val="22"/>
  </w:num>
  <w:num w:numId="25">
    <w:abstractNumId w:val="13"/>
  </w:num>
  <w:num w:numId="26">
    <w:abstractNumId w:val="6"/>
  </w:num>
  <w:num w:numId="27">
    <w:abstractNumId w:val="21"/>
  </w:num>
  <w:num w:numId="2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3"/>
    <w:rsid w:val="00001638"/>
    <w:rsid w:val="00002B16"/>
    <w:rsid w:val="00023659"/>
    <w:rsid w:val="00023BC7"/>
    <w:rsid w:val="000249ED"/>
    <w:rsid w:val="00025742"/>
    <w:rsid w:val="000274AB"/>
    <w:rsid w:val="00031916"/>
    <w:rsid w:val="00035B10"/>
    <w:rsid w:val="000420C8"/>
    <w:rsid w:val="0004226A"/>
    <w:rsid w:val="00042D33"/>
    <w:rsid w:val="00046A9A"/>
    <w:rsid w:val="00047B36"/>
    <w:rsid w:val="00050191"/>
    <w:rsid w:val="000505F6"/>
    <w:rsid w:val="00051ACA"/>
    <w:rsid w:val="00053DB7"/>
    <w:rsid w:val="00057DF9"/>
    <w:rsid w:val="0006345E"/>
    <w:rsid w:val="000639D2"/>
    <w:rsid w:val="000736EF"/>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61699"/>
    <w:rsid w:val="001673C9"/>
    <w:rsid w:val="00171F7D"/>
    <w:rsid w:val="0017652B"/>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140A8"/>
    <w:rsid w:val="00216162"/>
    <w:rsid w:val="002249FA"/>
    <w:rsid w:val="0023151C"/>
    <w:rsid w:val="00233D62"/>
    <w:rsid w:val="00236B16"/>
    <w:rsid w:val="00241250"/>
    <w:rsid w:val="0026365C"/>
    <w:rsid w:val="00263E22"/>
    <w:rsid w:val="002806F2"/>
    <w:rsid w:val="00281CFF"/>
    <w:rsid w:val="002875F2"/>
    <w:rsid w:val="00291FD8"/>
    <w:rsid w:val="002934F9"/>
    <w:rsid w:val="002A3077"/>
    <w:rsid w:val="002A5F8B"/>
    <w:rsid w:val="002A6163"/>
    <w:rsid w:val="002B7456"/>
    <w:rsid w:val="002C2296"/>
    <w:rsid w:val="002C4539"/>
    <w:rsid w:val="002C75B9"/>
    <w:rsid w:val="002D032F"/>
    <w:rsid w:val="002D204E"/>
    <w:rsid w:val="002D67F1"/>
    <w:rsid w:val="002E3F22"/>
    <w:rsid w:val="002E7567"/>
    <w:rsid w:val="002F650C"/>
    <w:rsid w:val="00302027"/>
    <w:rsid w:val="003025D4"/>
    <w:rsid w:val="00303906"/>
    <w:rsid w:val="00304C32"/>
    <w:rsid w:val="003058EB"/>
    <w:rsid w:val="0030799B"/>
    <w:rsid w:val="00312CEF"/>
    <w:rsid w:val="00323D17"/>
    <w:rsid w:val="00325ED6"/>
    <w:rsid w:val="00332A0C"/>
    <w:rsid w:val="00332E67"/>
    <w:rsid w:val="0033733A"/>
    <w:rsid w:val="00343257"/>
    <w:rsid w:val="00351F06"/>
    <w:rsid w:val="00357CAE"/>
    <w:rsid w:val="00367B00"/>
    <w:rsid w:val="00370AF8"/>
    <w:rsid w:val="00386F96"/>
    <w:rsid w:val="00391829"/>
    <w:rsid w:val="00392F75"/>
    <w:rsid w:val="003930F4"/>
    <w:rsid w:val="00394056"/>
    <w:rsid w:val="003A21B4"/>
    <w:rsid w:val="003B548D"/>
    <w:rsid w:val="003D22ED"/>
    <w:rsid w:val="003D2FE2"/>
    <w:rsid w:val="003D720F"/>
    <w:rsid w:val="00402594"/>
    <w:rsid w:val="00405FCC"/>
    <w:rsid w:val="00413E14"/>
    <w:rsid w:val="0041544F"/>
    <w:rsid w:val="004221BB"/>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1BBC"/>
    <w:rsid w:val="004D6A34"/>
    <w:rsid w:val="004E1FC3"/>
    <w:rsid w:val="004F4E24"/>
    <w:rsid w:val="004F5377"/>
    <w:rsid w:val="0050794B"/>
    <w:rsid w:val="00512F84"/>
    <w:rsid w:val="005139E8"/>
    <w:rsid w:val="00520563"/>
    <w:rsid w:val="00521A19"/>
    <w:rsid w:val="00524EF4"/>
    <w:rsid w:val="00526835"/>
    <w:rsid w:val="005270D9"/>
    <w:rsid w:val="00527D97"/>
    <w:rsid w:val="00531B36"/>
    <w:rsid w:val="00535AF1"/>
    <w:rsid w:val="00537998"/>
    <w:rsid w:val="005415AD"/>
    <w:rsid w:val="005426EB"/>
    <w:rsid w:val="00576366"/>
    <w:rsid w:val="0058101A"/>
    <w:rsid w:val="005811EA"/>
    <w:rsid w:val="00583807"/>
    <w:rsid w:val="00583E60"/>
    <w:rsid w:val="00591AE2"/>
    <w:rsid w:val="00597B66"/>
    <w:rsid w:val="005B3571"/>
    <w:rsid w:val="005B47CD"/>
    <w:rsid w:val="005C1650"/>
    <w:rsid w:val="005C7BD2"/>
    <w:rsid w:val="005E3E0F"/>
    <w:rsid w:val="005E607E"/>
    <w:rsid w:val="005F39BB"/>
    <w:rsid w:val="00613818"/>
    <w:rsid w:val="00616711"/>
    <w:rsid w:val="0062727F"/>
    <w:rsid w:val="0063322E"/>
    <w:rsid w:val="0064015A"/>
    <w:rsid w:val="006409A8"/>
    <w:rsid w:val="00644A48"/>
    <w:rsid w:val="0064600C"/>
    <w:rsid w:val="00646B52"/>
    <w:rsid w:val="0065287D"/>
    <w:rsid w:val="0067481C"/>
    <w:rsid w:val="006808A1"/>
    <w:rsid w:val="00687888"/>
    <w:rsid w:val="00690A7C"/>
    <w:rsid w:val="00691BAF"/>
    <w:rsid w:val="00695B81"/>
    <w:rsid w:val="006B69E6"/>
    <w:rsid w:val="006C2671"/>
    <w:rsid w:val="006C30CB"/>
    <w:rsid w:val="006C5478"/>
    <w:rsid w:val="006C58A6"/>
    <w:rsid w:val="006C6551"/>
    <w:rsid w:val="006D0B52"/>
    <w:rsid w:val="006D23F6"/>
    <w:rsid w:val="006D71DD"/>
    <w:rsid w:val="006D75C4"/>
    <w:rsid w:val="006D7D8D"/>
    <w:rsid w:val="006F4D00"/>
    <w:rsid w:val="00722D23"/>
    <w:rsid w:val="00727BB9"/>
    <w:rsid w:val="007338D9"/>
    <w:rsid w:val="007370FB"/>
    <w:rsid w:val="007438E1"/>
    <w:rsid w:val="00746B95"/>
    <w:rsid w:val="007471BD"/>
    <w:rsid w:val="00753ED0"/>
    <w:rsid w:val="00764029"/>
    <w:rsid w:val="00765083"/>
    <w:rsid w:val="00777907"/>
    <w:rsid w:val="00785F94"/>
    <w:rsid w:val="0079706A"/>
    <w:rsid w:val="007A11D7"/>
    <w:rsid w:val="007A4BE0"/>
    <w:rsid w:val="007A58B8"/>
    <w:rsid w:val="007B03D1"/>
    <w:rsid w:val="007B56DD"/>
    <w:rsid w:val="007C1C95"/>
    <w:rsid w:val="007C6110"/>
    <w:rsid w:val="007D266E"/>
    <w:rsid w:val="007D39E4"/>
    <w:rsid w:val="007E410C"/>
    <w:rsid w:val="007E4C4E"/>
    <w:rsid w:val="007E5CE6"/>
    <w:rsid w:val="007F6C10"/>
    <w:rsid w:val="00800F5C"/>
    <w:rsid w:val="008044F7"/>
    <w:rsid w:val="008075A5"/>
    <w:rsid w:val="008106A4"/>
    <w:rsid w:val="008108F7"/>
    <w:rsid w:val="0081327E"/>
    <w:rsid w:val="00815E0A"/>
    <w:rsid w:val="0081777F"/>
    <w:rsid w:val="00826CDA"/>
    <w:rsid w:val="00831EE9"/>
    <w:rsid w:val="008535F6"/>
    <w:rsid w:val="00853721"/>
    <w:rsid w:val="00854C97"/>
    <w:rsid w:val="00863F5B"/>
    <w:rsid w:val="00864D60"/>
    <w:rsid w:val="00866DD2"/>
    <w:rsid w:val="008677D9"/>
    <w:rsid w:val="00872F5D"/>
    <w:rsid w:val="008743E1"/>
    <w:rsid w:val="008A0E37"/>
    <w:rsid w:val="008A1F77"/>
    <w:rsid w:val="008B3959"/>
    <w:rsid w:val="008C6421"/>
    <w:rsid w:val="008C724C"/>
    <w:rsid w:val="008D1F6F"/>
    <w:rsid w:val="008D3FF7"/>
    <w:rsid w:val="008D5693"/>
    <w:rsid w:val="008E0559"/>
    <w:rsid w:val="008E0AD8"/>
    <w:rsid w:val="008F2F82"/>
    <w:rsid w:val="00902733"/>
    <w:rsid w:val="00916038"/>
    <w:rsid w:val="00925871"/>
    <w:rsid w:val="00927F26"/>
    <w:rsid w:val="0094052F"/>
    <w:rsid w:val="009456D3"/>
    <w:rsid w:val="0094598A"/>
    <w:rsid w:val="00947B37"/>
    <w:rsid w:val="00947FAE"/>
    <w:rsid w:val="009517C5"/>
    <w:rsid w:val="00966765"/>
    <w:rsid w:val="00983A23"/>
    <w:rsid w:val="009934CE"/>
    <w:rsid w:val="009A0001"/>
    <w:rsid w:val="009B6763"/>
    <w:rsid w:val="009B7D36"/>
    <w:rsid w:val="009C7A44"/>
    <w:rsid w:val="009D352A"/>
    <w:rsid w:val="009D3A56"/>
    <w:rsid w:val="009D3CF0"/>
    <w:rsid w:val="009D3F68"/>
    <w:rsid w:val="009D498E"/>
    <w:rsid w:val="009D552E"/>
    <w:rsid w:val="009E3671"/>
    <w:rsid w:val="009F2D3E"/>
    <w:rsid w:val="009F6E85"/>
    <w:rsid w:val="009F70B2"/>
    <w:rsid w:val="009F7929"/>
    <w:rsid w:val="00A01CEF"/>
    <w:rsid w:val="00A06E76"/>
    <w:rsid w:val="00A132F7"/>
    <w:rsid w:val="00A21A92"/>
    <w:rsid w:val="00A3096E"/>
    <w:rsid w:val="00A31FB4"/>
    <w:rsid w:val="00A40802"/>
    <w:rsid w:val="00A455D1"/>
    <w:rsid w:val="00A47875"/>
    <w:rsid w:val="00A53287"/>
    <w:rsid w:val="00A56A5F"/>
    <w:rsid w:val="00A61EE6"/>
    <w:rsid w:val="00A63BA5"/>
    <w:rsid w:val="00A654F3"/>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746E"/>
    <w:rsid w:val="00AC3845"/>
    <w:rsid w:val="00B00300"/>
    <w:rsid w:val="00B032E8"/>
    <w:rsid w:val="00B03F9F"/>
    <w:rsid w:val="00B24D52"/>
    <w:rsid w:val="00B266F2"/>
    <w:rsid w:val="00B3145D"/>
    <w:rsid w:val="00B35913"/>
    <w:rsid w:val="00B36EFB"/>
    <w:rsid w:val="00B44D30"/>
    <w:rsid w:val="00B539E6"/>
    <w:rsid w:val="00B614AB"/>
    <w:rsid w:val="00B61CE8"/>
    <w:rsid w:val="00B66C8D"/>
    <w:rsid w:val="00B70048"/>
    <w:rsid w:val="00B7144A"/>
    <w:rsid w:val="00B835CD"/>
    <w:rsid w:val="00B854A2"/>
    <w:rsid w:val="00B86AE5"/>
    <w:rsid w:val="00B90948"/>
    <w:rsid w:val="00B956B7"/>
    <w:rsid w:val="00B95FB6"/>
    <w:rsid w:val="00B9683C"/>
    <w:rsid w:val="00BA1E50"/>
    <w:rsid w:val="00BA26E0"/>
    <w:rsid w:val="00BA5937"/>
    <w:rsid w:val="00BC37E2"/>
    <w:rsid w:val="00BD5D52"/>
    <w:rsid w:val="00BD725B"/>
    <w:rsid w:val="00BE15B8"/>
    <w:rsid w:val="00BF431B"/>
    <w:rsid w:val="00BF5B70"/>
    <w:rsid w:val="00C00AE1"/>
    <w:rsid w:val="00C0503F"/>
    <w:rsid w:val="00C21445"/>
    <w:rsid w:val="00C2309E"/>
    <w:rsid w:val="00C30EDA"/>
    <w:rsid w:val="00C33854"/>
    <w:rsid w:val="00C339DF"/>
    <w:rsid w:val="00C3455D"/>
    <w:rsid w:val="00C4107C"/>
    <w:rsid w:val="00C5064D"/>
    <w:rsid w:val="00C52199"/>
    <w:rsid w:val="00C52A74"/>
    <w:rsid w:val="00C56C5B"/>
    <w:rsid w:val="00C601BB"/>
    <w:rsid w:val="00C60DBF"/>
    <w:rsid w:val="00C6172A"/>
    <w:rsid w:val="00C624A2"/>
    <w:rsid w:val="00C66293"/>
    <w:rsid w:val="00C7504B"/>
    <w:rsid w:val="00C76DD7"/>
    <w:rsid w:val="00C927A4"/>
    <w:rsid w:val="00CA32AA"/>
    <w:rsid w:val="00CA494E"/>
    <w:rsid w:val="00CC0502"/>
    <w:rsid w:val="00CC0993"/>
    <w:rsid w:val="00CC7433"/>
    <w:rsid w:val="00CE02A3"/>
    <w:rsid w:val="00CE0AE0"/>
    <w:rsid w:val="00CF1F15"/>
    <w:rsid w:val="00CF368B"/>
    <w:rsid w:val="00D0416B"/>
    <w:rsid w:val="00D10602"/>
    <w:rsid w:val="00D15844"/>
    <w:rsid w:val="00D1688E"/>
    <w:rsid w:val="00D16BCE"/>
    <w:rsid w:val="00D23593"/>
    <w:rsid w:val="00D3025F"/>
    <w:rsid w:val="00D35FBD"/>
    <w:rsid w:val="00D37730"/>
    <w:rsid w:val="00D57723"/>
    <w:rsid w:val="00D62FEB"/>
    <w:rsid w:val="00D6359C"/>
    <w:rsid w:val="00D7378C"/>
    <w:rsid w:val="00D77C77"/>
    <w:rsid w:val="00D8059E"/>
    <w:rsid w:val="00D95754"/>
    <w:rsid w:val="00DA02DD"/>
    <w:rsid w:val="00DB02B3"/>
    <w:rsid w:val="00DB4A25"/>
    <w:rsid w:val="00DC2700"/>
    <w:rsid w:val="00DD258C"/>
    <w:rsid w:val="00DD6A61"/>
    <w:rsid w:val="00DF5C0B"/>
    <w:rsid w:val="00E01C0B"/>
    <w:rsid w:val="00E032C0"/>
    <w:rsid w:val="00E10EB6"/>
    <w:rsid w:val="00E21418"/>
    <w:rsid w:val="00E277C1"/>
    <w:rsid w:val="00E30D08"/>
    <w:rsid w:val="00E3291B"/>
    <w:rsid w:val="00E32E50"/>
    <w:rsid w:val="00E42A4E"/>
    <w:rsid w:val="00E430A5"/>
    <w:rsid w:val="00E45B70"/>
    <w:rsid w:val="00E54448"/>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41303"/>
    <w:rsid w:val="00F42239"/>
    <w:rsid w:val="00F4355E"/>
    <w:rsid w:val="00F46CD1"/>
    <w:rsid w:val="00F54942"/>
    <w:rsid w:val="00F55761"/>
    <w:rsid w:val="00F5639D"/>
    <w:rsid w:val="00F62275"/>
    <w:rsid w:val="00F72EE6"/>
    <w:rsid w:val="00F84C6A"/>
    <w:rsid w:val="00F91426"/>
    <w:rsid w:val="00F978D8"/>
    <w:rsid w:val="00FA046B"/>
    <w:rsid w:val="00FA14F6"/>
    <w:rsid w:val="00FA4892"/>
    <w:rsid w:val="00FA7103"/>
    <w:rsid w:val="00FB2F3D"/>
    <w:rsid w:val="00FC0F9C"/>
    <w:rsid w:val="00FC1BCD"/>
    <w:rsid w:val="00FC302C"/>
    <w:rsid w:val="00FC3395"/>
    <w:rsid w:val="00FC59EB"/>
    <w:rsid w:val="00FD43D9"/>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4920">
      <w:bodyDiv w:val="1"/>
      <w:marLeft w:val="0"/>
      <w:marRight w:val="0"/>
      <w:marTop w:val="0"/>
      <w:marBottom w:val="0"/>
      <w:divBdr>
        <w:top w:val="none" w:sz="0" w:space="0" w:color="auto"/>
        <w:left w:val="none" w:sz="0" w:space="0" w:color="auto"/>
        <w:bottom w:val="none" w:sz="0" w:space="0" w:color="auto"/>
        <w:right w:val="none" w:sz="0" w:space="0" w:color="auto"/>
      </w:divBdr>
    </w:div>
    <w:div w:id="376516382">
      <w:bodyDiv w:val="1"/>
      <w:marLeft w:val="0"/>
      <w:marRight w:val="0"/>
      <w:marTop w:val="0"/>
      <w:marBottom w:val="0"/>
      <w:divBdr>
        <w:top w:val="none" w:sz="0" w:space="0" w:color="auto"/>
        <w:left w:val="none" w:sz="0" w:space="0" w:color="auto"/>
        <w:bottom w:val="none" w:sz="0" w:space="0" w:color="auto"/>
        <w:right w:val="none" w:sz="0" w:space="0" w:color="auto"/>
      </w:divBdr>
    </w:div>
    <w:div w:id="386414296">
      <w:bodyDiv w:val="1"/>
      <w:marLeft w:val="0"/>
      <w:marRight w:val="0"/>
      <w:marTop w:val="0"/>
      <w:marBottom w:val="0"/>
      <w:divBdr>
        <w:top w:val="none" w:sz="0" w:space="0" w:color="auto"/>
        <w:left w:val="none" w:sz="0" w:space="0" w:color="auto"/>
        <w:bottom w:val="none" w:sz="0" w:space="0" w:color="auto"/>
        <w:right w:val="none" w:sz="0" w:space="0" w:color="auto"/>
      </w:divBdr>
    </w:div>
    <w:div w:id="704793851">
      <w:bodyDiv w:val="1"/>
      <w:marLeft w:val="0"/>
      <w:marRight w:val="0"/>
      <w:marTop w:val="0"/>
      <w:marBottom w:val="0"/>
      <w:divBdr>
        <w:top w:val="none" w:sz="0" w:space="0" w:color="auto"/>
        <w:left w:val="none" w:sz="0" w:space="0" w:color="auto"/>
        <w:bottom w:val="none" w:sz="0" w:space="0" w:color="auto"/>
        <w:right w:val="none" w:sz="0" w:space="0" w:color="auto"/>
      </w:divBdr>
    </w:div>
    <w:div w:id="18583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FF0C4-DFD1-4712-93E0-175014B95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1629</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TPPUSER</cp:lastModifiedBy>
  <cp:revision>4</cp:revision>
  <cp:lastPrinted>2018-05-18T12:01:00Z</cp:lastPrinted>
  <dcterms:created xsi:type="dcterms:W3CDTF">2019-01-24T09:48:00Z</dcterms:created>
  <dcterms:modified xsi:type="dcterms:W3CDTF">2019-01-25T13:36:00Z</dcterms:modified>
</cp:coreProperties>
</file>